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353" w:rsidRPr="00173353" w:rsidRDefault="00173353" w:rsidP="00173353">
      <w:pPr>
        <w:pStyle w:val="ad"/>
        <w:jc w:val="center"/>
        <w:rPr>
          <w:rFonts w:ascii="Times New Roman" w:hAnsi="Times New Roman"/>
          <w:b w:val="0"/>
          <w:sz w:val="28"/>
          <w:szCs w:val="28"/>
        </w:rPr>
      </w:pPr>
    </w:p>
    <w:p w:rsidR="00173353" w:rsidRPr="00173353" w:rsidRDefault="00173353" w:rsidP="00173353">
      <w:pPr>
        <w:pStyle w:val="ad"/>
        <w:jc w:val="center"/>
        <w:rPr>
          <w:rFonts w:ascii="Times New Roman" w:hAnsi="Times New Roman"/>
          <w:b w:val="0"/>
          <w:sz w:val="28"/>
          <w:szCs w:val="28"/>
        </w:rPr>
      </w:pPr>
      <w:r w:rsidRPr="00173353">
        <w:rPr>
          <w:rFonts w:ascii="Times New Roman" w:hAnsi="Times New Roman"/>
          <w:b w:val="0"/>
          <w:sz w:val="28"/>
          <w:szCs w:val="28"/>
        </w:rPr>
        <w:t>СОВЕТ МАМАДЫШСКОГО МУНИЦИПАЛЬНОГО РАЙОНА РЕСПУБЛИКИ ТАТАРСТАН</w:t>
      </w:r>
    </w:p>
    <w:p w:rsidR="00173353" w:rsidRPr="00173353" w:rsidRDefault="00173353" w:rsidP="00173353">
      <w:pPr>
        <w:pStyle w:val="ad"/>
        <w:jc w:val="center"/>
        <w:rPr>
          <w:rFonts w:ascii="Times New Roman" w:hAnsi="Times New Roman"/>
          <w:b w:val="0"/>
          <w:sz w:val="28"/>
          <w:szCs w:val="28"/>
        </w:rPr>
      </w:pPr>
    </w:p>
    <w:p w:rsidR="00173353" w:rsidRDefault="00173353" w:rsidP="00173353">
      <w:pPr>
        <w:pStyle w:val="ad"/>
        <w:jc w:val="center"/>
        <w:rPr>
          <w:rFonts w:ascii="Times New Roman" w:hAnsi="Times New Roman"/>
          <w:b w:val="0"/>
          <w:sz w:val="28"/>
          <w:szCs w:val="28"/>
        </w:rPr>
      </w:pPr>
      <w:r w:rsidRPr="00173353">
        <w:rPr>
          <w:rFonts w:ascii="Times New Roman" w:hAnsi="Times New Roman"/>
          <w:b w:val="0"/>
          <w:sz w:val="28"/>
          <w:szCs w:val="28"/>
        </w:rPr>
        <w:t>РЕШЕНИЕ</w:t>
      </w:r>
    </w:p>
    <w:p w:rsidR="00173353" w:rsidRPr="00173353" w:rsidRDefault="00173353" w:rsidP="00173353">
      <w:pPr>
        <w:pStyle w:val="ad"/>
        <w:jc w:val="center"/>
        <w:rPr>
          <w:rFonts w:ascii="Times New Roman" w:hAnsi="Times New Roman"/>
          <w:b w:val="0"/>
          <w:sz w:val="28"/>
          <w:szCs w:val="28"/>
        </w:rPr>
      </w:pPr>
    </w:p>
    <w:p w:rsidR="000B6B7F" w:rsidRPr="000B6B7F" w:rsidRDefault="000B6B7F" w:rsidP="000B6B7F">
      <w:pPr>
        <w:rPr>
          <w:rFonts w:ascii="Times New Roman" w:hAnsi="Times New Roman" w:cs="Times New Roman"/>
          <w:sz w:val="28"/>
          <w:szCs w:val="28"/>
        </w:rPr>
      </w:pPr>
      <w:r w:rsidRPr="000B6B7F">
        <w:rPr>
          <w:rFonts w:ascii="Times New Roman" w:hAnsi="Times New Roman" w:cs="Times New Roman"/>
          <w:sz w:val="28"/>
          <w:szCs w:val="28"/>
        </w:rPr>
        <w:t xml:space="preserve">№ 5-28                         </w:t>
      </w:r>
      <w:r>
        <w:rPr>
          <w:rFonts w:ascii="Times New Roman" w:hAnsi="Times New Roman" w:cs="Times New Roman"/>
          <w:sz w:val="28"/>
          <w:szCs w:val="28"/>
        </w:rPr>
        <w:t xml:space="preserve">   </w:t>
      </w:r>
      <w:r w:rsidRPr="000B6B7F">
        <w:rPr>
          <w:rFonts w:ascii="Times New Roman" w:hAnsi="Times New Roman" w:cs="Times New Roman"/>
          <w:sz w:val="28"/>
          <w:szCs w:val="28"/>
        </w:rPr>
        <w:t xml:space="preserve">                                                         от  «27» 01.2014 года</w:t>
      </w:r>
    </w:p>
    <w:p w:rsidR="00C544CC" w:rsidRPr="004E6BD5" w:rsidRDefault="00C544CC" w:rsidP="00C544CC">
      <w:pPr>
        <w:pStyle w:val="ConsPlusTitle"/>
        <w:widowControl/>
        <w:jc w:val="center"/>
        <w:outlineLvl w:val="0"/>
        <w:rPr>
          <w:rFonts w:ascii="Times New Roman" w:hAnsi="Times New Roman" w:cs="Times New Roman"/>
          <w:b w:val="0"/>
          <w:bCs w:val="0"/>
          <w:sz w:val="28"/>
          <w:szCs w:val="28"/>
        </w:rPr>
      </w:pPr>
    </w:p>
    <w:p w:rsidR="004E6BD5" w:rsidRPr="004E6BD5" w:rsidRDefault="004E6BD5" w:rsidP="004E6BD5">
      <w:pPr>
        <w:pStyle w:val="ad"/>
        <w:jc w:val="center"/>
        <w:rPr>
          <w:rFonts w:ascii="Times New Roman" w:hAnsi="Times New Roman"/>
          <w:b w:val="0"/>
          <w:sz w:val="28"/>
          <w:szCs w:val="28"/>
        </w:rPr>
      </w:pPr>
      <w:r w:rsidRPr="004E6BD5">
        <w:rPr>
          <w:rFonts w:ascii="Times New Roman" w:hAnsi="Times New Roman"/>
          <w:b w:val="0"/>
          <w:sz w:val="28"/>
          <w:szCs w:val="28"/>
        </w:rPr>
        <w:t>О внесении изменений и дополнений в Регламент Совета</w:t>
      </w:r>
    </w:p>
    <w:p w:rsidR="004E6BD5" w:rsidRPr="004E6BD5" w:rsidRDefault="004E6BD5" w:rsidP="004E6BD5">
      <w:pPr>
        <w:pStyle w:val="ad"/>
        <w:jc w:val="center"/>
        <w:rPr>
          <w:rFonts w:ascii="Times New Roman" w:hAnsi="Times New Roman"/>
          <w:b w:val="0"/>
          <w:sz w:val="28"/>
          <w:szCs w:val="28"/>
        </w:rPr>
      </w:pPr>
      <w:r w:rsidRPr="004E6BD5">
        <w:rPr>
          <w:rFonts w:ascii="Times New Roman" w:hAnsi="Times New Roman"/>
          <w:b w:val="0"/>
          <w:sz w:val="28"/>
          <w:szCs w:val="28"/>
        </w:rPr>
        <w:t>Мамадышского муниципального района</w:t>
      </w:r>
    </w:p>
    <w:p w:rsidR="004E6BD5" w:rsidRPr="004E6BD5" w:rsidRDefault="004E6BD5" w:rsidP="004E6BD5">
      <w:pPr>
        <w:pStyle w:val="ad"/>
        <w:jc w:val="center"/>
        <w:rPr>
          <w:rFonts w:ascii="Times New Roman" w:hAnsi="Times New Roman"/>
          <w:b w:val="0"/>
          <w:sz w:val="28"/>
          <w:szCs w:val="28"/>
        </w:rPr>
      </w:pPr>
      <w:r w:rsidRPr="004E6BD5">
        <w:rPr>
          <w:rFonts w:ascii="Times New Roman" w:hAnsi="Times New Roman"/>
          <w:b w:val="0"/>
          <w:sz w:val="28"/>
          <w:szCs w:val="28"/>
        </w:rPr>
        <w:t>Республики Татарстан</w:t>
      </w:r>
    </w:p>
    <w:p w:rsidR="004E6BD5" w:rsidRPr="004E6BD5" w:rsidRDefault="004E6BD5" w:rsidP="004E6BD5">
      <w:pPr>
        <w:pStyle w:val="ad"/>
        <w:rPr>
          <w:rStyle w:val="af2"/>
          <w:bCs/>
          <w:sz w:val="28"/>
          <w:szCs w:val="28"/>
        </w:rPr>
      </w:pPr>
    </w:p>
    <w:p w:rsidR="004E6BD5" w:rsidRPr="004E6BD5" w:rsidRDefault="004E6BD5" w:rsidP="004E6BD5">
      <w:pPr>
        <w:pStyle w:val="ad"/>
        <w:jc w:val="both"/>
        <w:rPr>
          <w:rFonts w:ascii="Times New Roman" w:hAnsi="Times New Roman"/>
          <w:b w:val="0"/>
          <w:sz w:val="28"/>
          <w:szCs w:val="28"/>
        </w:rPr>
      </w:pPr>
      <w:r w:rsidRPr="004E6BD5">
        <w:rPr>
          <w:rFonts w:ascii="Times New Roman" w:hAnsi="Times New Roman"/>
          <w:b w:val="0"/>
          <w:sz w:val="28"/>
          <w:szCs w:val="28"/>
        </w:rPr>
        <w:t xml:space="preserve">          В соответствии с Федеральным законом от 06.10.2003 года № 131-ФЗ "Об общих принципах организации местного самоуправления в Российской Федерации", </w:t>
      </w:r>
      <w:hyperlink r:id="rId6" w:history="1">
        <w:r w:rsidRPr="004E6BD5">
          <w:rPr>
            <w:rFonts w:ascii="Times New Roman" w:hAnsi="Times New Roman"/>
            <w:b w:val="0"/>
            <w:sz w:val="28"/>
            <w:szCs w:val="28"/>
          </w:rPr>
          <w:t>Законом</w:t>
        </w:r>
      </w:hyperlink>
      <w:r w:rsidRPr="004E6BD5">
        <w:rPr>
          <w:rFonts w:ascii="Times New Roman" w:hAnsi="Times New Roman"/>
          <w:b w:val="0"/>
          <w:sz w:val="28"/>
          <w:szCs w:val="28"/>
        </w:rPr>
        <w:t xml:space="preserve"> Республики Татарстан от 28.07.2004 N 45-ЗРТ "О местном самоуправлении в Республике Татарстан", ст. 29 Устава  муниципального образования  Мамадышский муниципальный район</w:t>
      </w:r>
      <w:r>
        <w:rPr>
          <w:rFonts w:ascii="Times New Roman" w:hAnsi="Times New Roman"/>
          <w:b w:val="0"/>
          <w:sz w:val="28"/>
          <w:szCs w:val="28"/>
        </w:rPr>
        <w:t xml:space="preserve"> и </w:t>
      </w:r>
      <w:r w:rsidRPr="004E6BD5">
        <w:rPr>
          <w:rFonts w:ascii="Times New Roman" w:hAnsi="Times New Roman"/>
          <w:b w:val="0"/>
          <w:sz w:val="28"/>
          <w:szCs w:val="28"/>
        </w:rPr>
        <w:t xml:space="preserve">в целях урегулирования организационных и процедурных вопросов своей деятельности Республики Татарстан, Совет  Мамадышского муниципального района </w:t>
      </w:r>
      <w:r>
        <w:rPr>
          <w:rFonts w:ascii="Times New Roman" w:hAnsi="Times New Roman"/>
          <w:b w:val="0"/>
          <w:sz w:val="28"/>
          <w:szCs w:val="28"/>
        </w:rPr>
        <w:t xml:space="preserve"> </w:t>
      </w:r>
      <w:proofErr w:type="spellStart"/>
      <w:proofErr w:type="gramStart"/>
      <w:r w:rsidRPr="004E6BD5">
        <w:rPr>
          <w:rFonts w:ascii="Times New Roman" w:hAnsi="Times New Roman"/>
          <w:b w:val="0"/>
          <w:sz w:val="28"/>
          <w:szCs w:val="28"/>
        </w:rPr>
        <w:t>р</w:t>
      </w:r>
      <w:proofErr w:type="spellEnd"/>
      <w:proofErr w:type="gramEnd"/>
      <w:r w:rsidRPr="004E6BD5">
        <w:rPr>
          <w:rFonts w:ascii="Times New Roman" w:hAnsi="Times New Roman"/>
          <w:b w:val="0"/>
          <w:sz w:val="28"/>
          <w:szCs w:val="28"/>
        </w:rPr>
        <w:t xml:space="preserve"> е </w:t>
      </w:r>
      <w:proofErr w:type="spellStart"/>
      <w:r w:rsidRPr="004E6BD5">
        <w:rPr>
          <w:rFonts w:ascii="Times New Roman" w:hAnsi="Times New Roman"/>
          <w:b w:val="0"/>
          <w:sz w:val="28"/>
          <w:szCs w:val="28"/>
        </w:rPr>
        <w:t>ш</w:t>
      </w:r>
      <w:proofErr w:type="spellEnd"/>
      <w:r w:rsidRPr="004E6BD5">
        <w:rPr>
          <w:rFonts w:ascii="Times New Roman" w:hAnsi="Times New Roman"/>
          <w:b w:val="0"/>
          <w:sz w:val="28"/>
          <w:szCs w:val="28"/>
        </w:rPr>
        <w:t xml:space="preserve"> и л:</w:t>
      </w:r>
    </w:p>
    <w:p w:rsidR="004E6BD5" w:rsidRDefault="004E6BD5" w:rsidP="004E6BD5">
      <w:pPr>
        <w:pStyle w:val="ad"/>
        <w:jc w:val="both"/>
        <w:rPr>
          <w:rFonts w:ascii="Times New Roman" w:hAnsi="Times New Roman"/>
          <w:b w:val="0"/>
          <w:sz w:val="28"/>
          <w:szCs w:val="28"/>
        </w:rPr>
      </w:pPr>
    </w:p>
    <w:p w:rsidR="00870022" w:rsidRDefault="004E6BD5" w:rsidP="004E6BD5">
      <w:pPr>
        <w:pStyle w:val="ad"/>
        <w:autoSpaceDE w:val="0"/>
        <w:autoSpaceDN w:val="0"/>
        <w:adjustRightInd w:val="0"/>
        <w:ind w:firstLine="360"/>
        <w:jc w:val="both"/>
        <w:rPr>
          <w:rStyle w:val="af2"/>
          <w:rFonts w:ascii="Times New Roman" w:hAnsi="Times New Roman"/>
          <w:color w:val="auto"/>
          <w:sz w:val="28"/>
          <w:szCs w:val="28"/>
        </w:rPr>
      </w:pPr>
      <w:r>
        <w:rPr>
          <w:rStyle w:val="af2"/>
          <w:rFonts w:ascii="Times New Roman" w:hAnsi="Times New Roman"/>
          <w:color w:val="auto"/>
          <w:sz w:val="28"/>
          <w:szCs w:val="28"/>
        </w:rPr>
        <w:t xml:space="preserve">1. </w:t>
      </w:r>
      <w:r w:rsidRPr="004E6BD5">
        <w:rPr>
          <w:rStyle w:val="af2"/>
          <w:rFonts w:ascii="Times New Roman" w:hAnsi="Times New Roman"/>
          <w:color w:val="auto"/>
          <w:sz w:val="28"/>
          <w:szCs w:val="28"/>
        </w:rPr>
        <w:t>Внести в</w:t>
      </w:r>
      <w:r w:rsidRPr="004E6BD5">
        <w:rPr>
          <w:rStyle w:val="af2"/>
          <w:rFonts w:ascii="Times New Roman" w:hAnsi="Times New Roman"/>
          <w:sz w:val="28"/>
          <w:szCs w:val="28"/>
        </w:rPr>
        <w:t xml:space="preserve"> </w:t>
      </w:r>
      <w:r w:rsidRPr="004E6BD5">
        <w:rPr>
          <w:rFonts w:ascii="Times New Roman" w:hAnsi="Times New Roman"/>
          <w:b w:val="0"/>
          <w:sz w:val="28"/>
          <w:szCs w:val="28"/>
        </w:rPr>
        <w:t>Регламент Совета Мамадышского муниципального района Республики Татарстан,</w:t>
      </w:r>
      <w:r w:rsidRPr="004E6BD5">
        <w:rPr>
          <w:rStyle w:val="af2"/>
          <w:rFonts w:ascii="Times New Roman" w:hAnsi="Times New Roman"/>
          <w:sz w:val="28"/>
          <w:szCs w:val="28"/>
        </w:rPr>
        <w:t xml:space="preserve"> </w:t>
      </w:r>
      <w:r w:rsidRPr="004E6BD5">
        <w:rPr>
          <w:rStyle w:val="af2"/>
          <w:rFonts w:ascii="Times New Roman" w:hAnsi="Times New Roman"/>
          <w:color w:val="auto"/>
          <w:sz w:val="28"/>
          <w:szCs w:val="28"/>
        </w:rPr>
        <w:t>утвержденный решением Совета № 2-3 от 08.12.2005 года (</w:t>
      </w:r>
      <w:r w:rsidRPr="004E6BD5">
        <w:rPr>
          <w:rFonts w:ascii="Times New Roman" w:hAnsi="Times New Roman"/>
          <w:b w:val="0"/>
          <w:sz w:val="28"/>
          <w:szCs w:val="28"/>
        </w:rPr>
        <w:t xml:space="preserve">в редакции решений Совета Мамадышского муниципального района </w:t>
      </w:r>
      <w:r w:rsidRPr="004E6BD5">
        <w:rPr>
          <w:rStyle w:val="af2"/>
          <w:rFonts w:ascii="Times New Roman" w:hAnsi="Times New Roman"/>
          <w:color w:val="auto"/>
          <w:sz w:val="28"/>
          <w:szCs w:val="28"/>
        </w:rPr>
        <w:t>от 25.04.2008 года №6-19</w:t>
      </w:r>
      <w:r w:rsidR="00870022">
        <w:rPr>
          <w:rStyle w:val="af2"/>
          <w:rFonts w:ascii="Times New Roman" w:hAnsi="Times New Roman"/>
          <w:color w:val="auto"/>
          <w:sz w:val="28"/>
          <w:szCs w:val="28"/>
        </w:rPr>
        <w:t>,</w:t>
      </w:r>
      <w:r w:rsidRPr="004E6BD5">
        <w:rPr>
          <w:rStyle w:val="af2"/>
          <w:rFonts w:ascii="Times New Roman" w:hAnsi="Times New Roman"/>
          <w:color w:val="auto"/>
          <w:sz w:val="28"/>
          <w:szCs w:val="28"/>
        </w:rPr>
        <w:t xml:space="preserve"> от 12.11.2009 года №9-28</w:t>
      </w:r>
      <w:r w:rsidR="00870022">
        <w:rPr>
          <w:rStyle w:val="af2"/>
          <w:rFonts w:ascii="Times New Roman" w:hAnsi="Times New Roman"/>
          <w:color w:val="auto"/>
          <w:sz w:val="28"/>
          <w:szCs w:val="28"/>
        </w:rPr>
        <w:t>, от 22.12.2010 года №7-3</w:t>
      </w:r>
      <w:r w:rsidRPr="004E6BD5">
        <w:rPr>
          <w:rStyle w:val="af2"/>
          <w:rFonts w:ascii="Times New Roman" w:hAnsi="Times New Roman"/>
          <w:color w:val="auto"/>
          <w:sz w:val="28"/>
          <w:szCs w:val="28"/>
        </w:rPr>
        <w:t>) следующие изменения и дополнения:</w:t>
      </w:r>
    </w:p>
    <w:p w:rsidR="004E6BD5" w:rsidRPr="004E6BD5" w:rsidRDefault="004E6BD5" w:rsidP="001F6657">
      <w:pPr>
        <w:pStyle w:val="ad"/>
        <w:numPr>
          <w:ilvl w:val="1"/>
          <w:numId w:val="10"/>
        </w:numPr>
        <w:jc w:val="both"/>
        <w:rPr>
          <w:rStyle w:val="af2"/>
          <w:rFonts w:ascii="Times New Roman" w:hAnsi="Times New Roman"/>
          <w:color w:val="auto"/>
          <w:sz w:val="28"/>
          <w:szCs w:val="28"/>
        </w:rPr>
      </w:pPr>
      <w:r w:rsidRPr="004E6BD5">
        <w:rPr>
          <w:rStyle w:val="af2"/>
          <w:rFonts w:ascii="Times New Roman" w:hAnsi="Times New Roman"/>
          <w:color w:val="auto"/>
          <w:sz w:val="28"/>
          <w:szCs w:val="28"/>
        </w:rPr>
        <w:t xml:space="preserve">Статью </w:t>
      </w:r>
      <w:r>
        <w:rPr>
          <w:rStyle w:val="af2"/>
          <w:rFonts w:ascii="Times New Roman" w:hAnsi="Times New Roman"/>
          <w:color w:val="auto"/>
          <w:sz w:val="28"/>
          <w:szCs w:val="28"/>
        </w:rPr>
        <w:t>32 дополнить</w:t>
      </w:r>
      <w:r w:rsidRPr="004E6BD5">
        <w:rPr>
          <w:rStyle w:val="af2"/>
          <w:rFonts w:ascii="Times New Roman" w:hAnsi="Times New Roman"/>
          <w:color w:val="auto"/>
          <w:sz w:val="28"/>
          <w:szCs w:val="28"/>
        </w:rPr>
        <w:t>:</w:t>
      </w:r>
    </w:p>
    <w:p w:rsidR="00DF6975" w:rsidRPr="004E6BD5" w:rsidRDefault="00DF6975" w:rsidP="00DF6975">
      <w:pPr>
        <w:pStyle w:val="ad"/>
        <w:ind w:left="360"/>
        <w:jc w:val="both"/>
        <w:rPr>
          <w:rFonts w:ascii="Times New Roman" w:hAnsi="Times New Roman"/>
          <w:b w:val="0"/>
          <w:sz w:val="28"/>
          <w:szCs w:val="28"/>
        </w:rPr>
      </w:pPr>
      <w:r w:rsidRPr="004E6BD5">
        <w:rPr>
          <w:rFonts w:ascii="Times New Roman" w:hAnsi="Times New Roman"/>
          <w:b w:val="0"/>
          <w:sz w:val="28"/>
          <w:szCs w:val="28"/>
        </w:rPr>
        <w:t xml:space="preserve">- пунктом </w:t>
      </w:r>
      <w:r>
        <w:rPr>
          <w:rFonts w:ascii="Times New Roman" w:hAnsi="Times New Roman"/>
          <w:b w:val="0"/>
          <w:sz w:val="28"/>
          <w:szCs w:val="28"/>
        </w:rPr>
        <w:t>3</w:t>
      </w:r>
      <w:r w:rsidRPr="004E6BD5">
        <w:rPr>
          <w:rFonts w:ascii="Times New Roman" w:hAnsi="Times New Roman"/>
          <w:b w:val="0"/>
          <w:sz w:val="28"/>
          <w:szCs w:val="28"/>
        </w:rPr>
        <w:t xml:space="preserve"> в следующей редакции:</w:t>
      </w:r>
    </w:p>
    <w:p w:rsidR="00DF6975" w:rsidRPr="00DF6975" w:rsidRDefault="00DF6975" w:rsidP="00DF6975">
      <w:pPr>
        <w:shd w:val="clear" w:color="auto" w:fill="FFFFFF" w:themeFill="background1"/>
        <w:spacing w:after="0" w:line="240" w:lineRule="auto"/>
        <w:ind w:firstLine="360"/>
        <w:jc w:val="both"/>
        <w:rPr>
          <w:rFonts w:ascii="Times New Roman" w:hAnsi="Times New Roman" w:cs="Times New Roman"/>
          <w:b/>
          <w:sz w:val="28"/>
          <w:szCs w:val="28"/>
        </w:rPr>
      </w:pPr>
      <w:r w:rsidRPr="00DF6975">
        <w:rPr>
          <w:rFonts w:ascii="Times New Roman" w:hAnsi="Times New Roman" w:cs="Times New Roman"/>
          <w:sz w:val="28"/>
          <w:szCs w:val="28"/>
        </w:rPr>
        <w:t>Проекты решений, доклады, справочные материалы по вопросам, вносимым на рассмотрение заседание Совета района, готовятся постоянными комиссиями, депутатами, органами местного самоуправления, Исполнительным комитетом, специально созданными комиссиями по подготовке вопроса, органами территориального общественного самоуправления, инициативной группой граждан, которые внесли данный вопрос на рассмотрение заседания. Проекты решений и прилагаемые к нему документы представляются в Совет района не позднее 15 дней до даты проведения заседания.</w:t>
      </w:r>
    </w:p>
    <w:p w:rsidR="00DF6975" w:rsidRPr="00DF6975" w:rsidRDefault="00DF6975" w:rsidP="00DF6975">
      <w:pPr>
        <w:shd w:val="clear" w:color="auto" w:fill="FFFFFF" w:themeFill="background1"/>
        <w:spacing w:after="0" w:line="240" w:lineRule="auto"/>
        <w:ind w:firstLine="360"/>
        <w:jc w:val="both"/>
        <w:rPr>
          <w:rFonts w:ascii="Times New Roman" w:hAnsi="Times New Roman" w:cs="Times New Roman"/>
          <w:b/>
          <w:sz w:val="28"/>
          <w:szCs w:val="28"/>
        </w:rPr>
      </w:pPr>
      <w:r w:rsidRPr="00DF6975">
        <w:rPr>
          <w:rFonts w:ascii="Times New Roman" w:hAnsi="Times New Roman" w:cs="Times New Roman"/>
          <w:sz w:val="28"/>
          <w:szCs w:val="28"/>
        </w:rPr>
        <w:t xml:space="preserve">Проекты решений направляются прокурору района для проведения </w:t>
      </w:r>
      <w:proofErr w:type="spellStart"/>
      <w:r w:rsidRPr="00DF6975">
        <w:rPr>
          <w:rFonts w:ascii="Times New Roman" w:hAnsi="Times New Roman" w:cs="Times New Roman"/>
          <w:sz w:val="28"/>
          <w:szCs w:val="28"/>
        </w:rPr>
        <w:t>антикоррупционной</w:t>
      </w:r>
      <w:proofErr w:type="spellEnd"/>
      <w:r w:rsidRPr="00DF6975">
        <w:rPr>
          <w:rFonts w:ascii="Times New Roman" w:hAnsi="Times New Roman" w:cs="Times New Roman"/>
          <w:sz w:val="28"/>
          <w:szCs w:val="28"/>
        </w:rPr>
        <w:t xml:space="preserve"> экспертизы не позднее, чем за </w:t>
      </w:r>
      <w:r w:rsidR="003D428A">
        <w:rPr>
          <w:rFonts w:ascii="Times New Roman" w:hAnsi="Times New Roman" w:cs="Times New Roman"/>
          <w:sz w:val="28"/>
          <w:szCs w:val="28"/>
        </w:rPr>
        <w:t>10</w:t>
      </w:r>
      <w:r w:rsidRPr="00DF6975">
        <w:rPr>
          <w:rFonts w:ascii="Times New Roman" w:hAnsi="Times New Roman" w:cs="Times New Roman"/>
          <w:sz w:val="28"/>
          <w:szCs w:val="28"/>
        </w:rPr>
        <w:t xml:space="preserve"> дней до даты проведения заседания.</w:t>
      </w:r>
    </w:p>
    <w:p w:rsidR="00DF6975" w:rsidRPr="004E6BD5" w:rsidRDefault="00DF6975" w:rsidP="00DF6975">
      <w:pPr>
        <w:pStyle w:val="ad"/>
        <w:ind w:left="360"/>
        <w:jc w:val="both"/>
        <w:rPr>
          <w:rFonts w:ascii="Times New Roman" w:hAnsi="Times New Roman"/>
          <w:b w:val="0"/>
          <w:sz w:val="28"/>
          <w:szCs w:val="28"/>
        </w:rPr>
      </w:pPr>
      <w:r w:rsidRPr="004E6BD5">
        <w:rPr>
          <w:rFonts w:ascii="Times New Roman" w:hAnsi="Times New Roman"/>
          <w:b w:val="0"/>
          <w:sz w:val="28"/>
          <w:szCs w:val="28"/>
        </w:rPr>
        <w:t xml:space="preserve">- пунктом </w:t>
      </w:r>
      <w:r>
        <w:rPr>
          <w:rFonts w:ascii="Times New Roman" w:hAnsi="Times New Roman"/>
          <w:b w:val="0"/>
          <w:sz w:val="28"/>
          <w:szCs w:val="28"/>
        </w:rPr>
        <w:t>4</w:t>
      </w:r>
      <w:r w:rsidRPr="004E6BD5">
        <w:rPr>
          <w:rFonts w:ascii="Times New Roman" w:hAnsi="Times New Roman"/>
          <w:b w:val="0"/>
          <w:sz w:val="28"/>
          <w:szCs w:val="28"/>
        </w:rPr>
        <w:t xml:space="preserve"> в следующей редакции:</w:t>
      </w:r>
    </w:p>
    <w:p w:rsidR="00DF6975" w:rsidRPr="00DF6975" w:rsidRDefault="00DF6975" w:rsidP="00DF6975">
      <w:pPr>
        <w:spacing w:after="0" w:line="240" w:lineRule="auto"/>
        <w:ind w:firstLine="360"/>
        <w:jc w:val="both"/>
        <w:rPr>
          <w:rFonts w:ascii="Times New Roman" w:hAnsi="Times New Roman" w:cs="Times New Roman"/>
          <w:b/>
          <w:sz w:val="28"/>
          <w:szCs w:val="28"/>
        </w:rPr>
      </w:pPr>
      <w:r w:rsidRPr="00DF6975">
        <w:rPr>
          <w:rFonts w:ascii="Times New Roman" w:hAnsi="Times New Roman" w:cs="Times New Roman"/>
          <w:sz w:val="28"/>
          <w:szCs w:val="28"/>
        </w:rPr>
        <w:t>Проекты решений, вносимые на рассмотрение Совета района, должны быть предварительно рассмотрены на заседании соответствующей постоянной комиссии.</w:t>
      </w:r>
    </w:p>
    <w:p w:rsidR="00DF6975" w:rsidRPr="004E6BD5" w:rsidRDefault="00DF6975" w:rsidP="00DF6975">
      <w:pPr>
        <w:pStyle w:val="ad"/>
        <w:ind w:left="360"/>
        <w:jc w:val="both"/>
        <w:rPr>
          <w:rFonts w:ascii="Times New Roman" w:hAnsi="Times New Roman"/>
          <w:b w:val="0"/>
          <w:sz w:val="28"/>
          <w:szCs w:val="28"/>
        </w:rPr>
      </w:pPr>
      <w:r w:rsidRPr="004E6BD5">
        <w:rPr>
          <w:rFonts w:ascii="Times New Roman" w:hAnsi="Times New Roman"/>
          <w:b w:val="0"/>
          <w:sz w:val="28"/>
          <w:szCs w:val="28"/>
        </w:rPr>
        <w:t xml:space="preserve">- пунктом </w:t>
      </w:r>
      <w:r>
        <w:rPr>
          <w:rFonts w:ascii="Times New Roman" w:hAnsi="Times New Roman"/>
          <w:b w:val="0"/>
          <w:sz w:val="28"/>
          <w:szCs w:val="28"/>
        </w:rPr>
        <w:t>5</w:t>
      </w:r>
      <w:r w:rsidRPr="004E6BD5">
        <w:rPr>
          <w:rFonts w:ascii="Times New Roman" w:hAnsi="Times New Roman"/>
          <w:b w:val="0"/>
          <w:sz w:val="28"/>
          <w:szCs w:val="28"/>
        </w:rPr>
        <w:t xml:space="preserve"> в следующей редакции:</w:t>
      </w:r>
    </w:p>
    <w:p w:rsidR="00DF6975" w:rsidRPr="00DF6975" w:rsidRDefault="00DF6975" w:rsidP="00DF6975">
      <w:pPr>
        <w:spacing w:after="0" w:line="240" w:lineRule="auto"/>
        <w:ind w:firstLine="360"/>
        <w:jc w:val="both"/>
        <w:rPr>
          <w:rFonts w:ascii="Times New Roman" w:hAnsi="Times New Roman" w:cs="Times New Roman"/>
          <w:b/>
          <w:sz w:val="28"/>
          <w:szCs w:val="28"/>
        </w:rPr>
      </w:pPr>
      <w:r w:rsidRPr="00DF6975">
        <w:rPr>
          <w:rFonts w:ascii="Times New Roman" w:hAnsi="Times New Roman" w:cs="Times New Roman"/>
          <w:sz w:val="28"/>
          <w:szCs w:val="28"/>
        </w:rPr>
        <w:t>Проекты решений о бюджете, отчете о его исполнении вносятся и рассматриваются в порядке, установленном Положением о бюджетном процессе и бюджетном устройстве в муниципальном районе.</w:t>
      </w:r>
    </w:p>
    <w:p w:rsidR="00DF6975" w:rsidRPr="00DF6975" w:rsidRDefault="00DF6975" w:rsidP="00DF6975">
      <w:pPr>
        <w:spacing w:after="0" w:line="240" w:lineRule="auto"/>
        <w:ind w:firstLine="360"/>
        <w:jc w:val="both"/>
        <w:rPr>
          <w:rFonts w:ascii="Times New Roman" w:hAnsi="Times New Roman" w:cs="Times New Roman"/>
          <w:b/>
          <w:sz w:val="28"/>
          <w:szCs w:val="28"/>
        </w:rPr>
      </w:pPr>
      <w:r w:rsidRPr="00DF6975">
        <w:rPr>
          <w:rFonts w:ascii="Times New Roman" w:hAnsi="Times New Roman" w:cs="Times New Roman"/>
          <w:sz w:val="28"/>
          <w:szCs w:val="28"/>
        </w:rPr>
        <w:lastRenderedPageBreak/>
        <w:t xml:space="preserve">Проекты решений по вопросам, являющимся предметом муниципального финансового контроля, подлежат обязательному предварительному рассмотрению </w:t>
      </w:r>
      <w:r w:rsidR="005E07FA">
        <w:rPr>
          <w:rFonts w:ascii="Times New Roman" w:hAnsi="Times New Roman" w:cs="Times New Roman"/>
          <w:sz w:val="28"/>
          <w:szCs w:val="28"/>
        </w:rPr>
        <w:t>МКУ «</w:t>
      </w:r>
      <w:r w:rsidRPr="00DF6975">
        <w:rPr>
          <w:rFonts w:ascii="Times New Roman" w:hAnsi="Times New Roman" w:cs="Times New Roman"/>
          <w:sz w:val="28"/>
          <w:szCs w:val="28"/>
        </w:rPr>
        <w:t>Контрольно-счетн</w:t>
      </w:r>
      <w:r w:rsidR="005E07FA">
        <w:rPr>
          <w:rFonts w:ascii="Times New Roman" w:hAnsi="Times New Roman" w:cs="Times New Roman"/>
          <w:sz w:val="28"/>
          <w:szCs w:val="28"/>
        </w:rPr>
        <w:t>ая</w:t>
      </w:r>
      <w:r w:rsidRPr="00DF6975">
        <w:rPr>
          <w:rFonts w:ascii="Times New Roman" w:hAnsi="Times New Roman" w:cs="Times New Roman"/>
          <w:sz w:val="28"/>
          <w:szCs w:val="28"/>
        </w:rPr>
        <w:t xml:space="preserve"> палат</w:t>
      </w:r>
      <w:r w:rsidR="005E07FA">
        <w:rPr>
          <w:rFonts w:ascii="Times New Roman" w:hAnsi="Times New Roman" w:cs="Times New Roman"/>
          <w:sz w:val="28"/>
          <w:szCs w:val="28"/>
        </w:rPr>
        <w:t>а» муниципального района</w:t>
      </w:r>
      <w:r w:rsidRPr="00DF6975">
        <w:rPr>
          <w:rFonts w:ascii="Times New Roman" w:hAnsi="Times New Roman" w:cs="Times New Roman"/>
          <w:sz w:val="28"/>
          <w:szCs w:val="28"/>
        </w:rPr>
        <w:t>.</w:t>
      </w:r>
    </w:p>
    <w:p w:rsidR="00DF6975" w:rsidRDefault="00DF6975" w:rsidP="00DF6975">
      <w:pPr>
        <w:spacing w:after="0" w:line="240" w:lineRule="auto"/>
        <w:ind w:firstLine="360"/>
        <w:jc w:val="both"/>
        <w:rPr>
          <w:rFonts w:ascii="Times New Roman" w:hAnsi="Times New Roman" w:cs="Times New Roman"/>
          <w:sz w:val="28"/>
          <w:szCs w:val="28"/>
        </w:rPr>
      </w:pPr>
      <w:r w:rsidRPr="00DF6975">
        <w:rPr>
          <w:rFonts w:ascii="Times New Roman" w:hAnsi="Times New Roman" w:cs="Times New Roman"/>
          <w:sz w:val="28"/>
          <w:szCs w:val="28"/>
        </w:rPr>
        <w:t xml:space="preserve">Проекты решений по вопросам, подлежащим вынесению на публичные слушания, вносятся и рассматриваются в соответствии с Положением о </w:t>
      </w:r>
      <w:r w:rsidR="00CA44E4">
        <w:rPr>
          <w:rFonts w:ascii="Times New Roman" w:hAnsi="Times New Roman" w:cs="Times New Roman"/>
          <w:sz w:val="28"/>
          <w:szCs w:val="28"/>
        </w:rPr>
        <w:t xml:space="preserve"> порядке организации и проведения </w:t>
      </w:r>
      <w:r w:rsidRPr="00DF6975">
        <w:rPr>
          <w:rFonts w:ascii="Times New Roman" w:hAnsi="Times New Roman" w:cs="Times New Roman"/>
          <w:sz w:val="28"/>
          <w:szCs w:val="28"/>
        </w:rPr>
        <w:t xml:space="preserve">публичных слушаний в муниципальном </w:t>
      </w:r>
      <w:r w:rsidR="00CA44E4">
        <w:rPr>
          <w:rFonts w:ascii="Times New Roman" w:hAnsi="Times New Roman" w:cs="Times New Roman"/>
          <w:sz w:val="28"/>
          <w:szCs w:val="28"/>
        </w:rPr>
        <w:t>образовании Мамадышский муниципальный район</w:t>
      </w:r>
      <w:r w:rsidRPr="00DF6975">
        <w:rPr>
          <w:rFonts w:ascii="Times New Roman" w:hAnsi="Times New Roman" w:cs="Times New Roman"/>
          <w:sz w:val="28"/>
          <w:szCs w:val="28"/>
        </w:rPr>
        <w:t>.</w:t>
      </w:r>
    </w:p>
    <w:p w:rsidR="00DE7362" w:rsidRDefault="00DE7362" w:rsidP="00DE7362">
      <w:pPr>
        <w:pStyle w:val="ad"/>
        <w:ind w:left="360"/>
        <w:jc w:val="both"/>
        <w:rPr>
          <w:rFonts w:ascii="Times New Roman" w:hAnsi="Times New Roman"/>
          <w:sz w:val="28"/>
          <w:szCs w:val="28"/>
        </w:rPr>
      </w:pPr>
      <w:r w:rsidRPr="004E6BD5">
        <w:rPr>
          <w:rFonts w:ascii="Times New Roman" w:hAnsi="Times New Roman"/>
          <w:b w:val="0"/>
          <w:sz w:val="28"/>
          <w:szCs w:val="28"/>
        </w:rPr>
        <w:t xml:space="preserve">- пунктом </w:t>
      </w:r>
      <w:r>
        <w:rPr>
          <w:rFonts w:ascii="Times New Roman" w:hAnsi="Times New Roman"/>
          <w:b w:val="0"/>
          <w:sz w:val="28"/>
          <w:szCs w:val="28"/>
        </w:rPr>
        <w:t>6</w:t>
      </w:r>
      <w:r w:rsidRPr="004E6BD5">
        <w:rPr>
          <w:rFonts w:ascii="Times New Roman" w:hAnsi="Times New Roman"/>
          <w:b w:val="0"/>
          <w:sz w:val="28"/>
          <w:szCs w:val="28"/>
        </w:rPr>
        <w:t xml:space="preserve"> в следующей редакции:</w:t>
      </w:r>
    </w:p>
    <w:p w:rsidR="00DE7362" w:rsidRPr="00BD16E1" w:rsidRDefault="00DE7362" w:rsidP="00DE7362">
      <w:pPr>
        <w:autoSpaceDE w:val="0"/>
        <w:autoSpaceDN w:val="0"/>
        <w:adjustRightInd w:val="0"/>
        <w:spacing w:after="0" w:line="240" w:lineRule="auto"/>
        <w:ind w:firstLine="360"/>
        <w:jc w:val="both"/>
        <w:rPr>
          <w:rFonts w:ascii="Times New Roman" w:hAnsi="Times New Roman" w:cs="Times New Roman"/>
          <w:b/>
          <w:sz w:val="28"/>
          <w:szCs w:val="28"/>
        </w:rPr>
      </w:pPr>
      <w:r w:rsidRPr="00BD16E1">
        <w:rPr>
          <w:rFonts w:ascii="Times New Roman" w:hAnsi="Times New Roman" w:cs="Times New Roman"/>
          <w:sz w:val="28"/>
          <w:szCs w:val="28"/>
        </w:rPr>
        <w:t>К проектам решений прилагаются следующие материалы:</w:t>
      </w:r>
    </w:p>
    <w:p w:rsidR="00DE7362" w:rsidRPr="00BD16E1" w:rsidRDefault="00DE7362" w:rsidP="00DE7362">
      <w:pPr>
        <w:autoSpaceDE w:val="0"/>
        <w:autoSpaceDN w:val="0"/>
        <w:adjustRightInd w:val="0"/>
        <w:spacing w:after="0" w:line="240" w:lineRule="auto"/>
        <w:ind w:firstLine="360"/>
        <w:jc w:val="both"/>
        <w:rPr>
          <w:rFonts w:ascii="Times New Roman" w:hAnsi="Times New Roman" w:cs="Times New Roman"/>
          <w:b/>
          <w:sz w:val="28"/>
          <w:szCs w:val="28"/>
        </w:rPr>
      </w:pPr>
      <w:r w:rsidRPr="00BD16E1">
        <w:rPr>
          <w:rFonts w:ascii="Times New Roman" w:hAnsi="Times New Roman" w:cs="Times New Roman"/>
          <w:sz w:val="28"/>
          <w:szCs w:val="28"/>
        </w:rPr>
        <w:t xml:space="preserve">- </w:t>
      </w:r>
      <w:r w:rsidR="00CA44E4">
        <w:rPr>
          <w:rFonts w:ascii="Times New Roman" w:hAnsi="Times New Roman" w:cs="Times New Roman"/>
          <w:sz w:val="28"/>
          <w:szCs w:val="28"/>
        </w:rPr>
        <w:t>справочные материалы (информации</w:t>
      </w:r>
      <w:r w:rsidRPr="00BD16E1">
        <w:rPr>
          <w:rFonts w:ascii="Times New Roman" w:hAnsi="Times New Roman" w:cs="Times New Roman"/>
          <w:sz w:val="28"/>
          <w:szCs w:val="28"/>
        </w:rPr>
        <w:t>, схемы, таблицы);</w:t>
      </w:r>
    </w:p>
    <w:p w:rsidR="00DE7362" w:rsidRPr="00BD16E1" w:rsidRDefault="00DE7362" w:rsidP="00DE7362">
      <w:pPr>
        <w:autoSpaceDE w:val="0"/>
        <w:autoSpaceDN w:val="0"/>
        <w:adjustRightInd w:val="0"/>
        <w:spacing w:after="0" w:line="240" w:lineRule="auto"/>
        <w:ind w:firstLine="360"/>
        <w:jc w:val="both"/>
        <w:rPr>
          <w:rFonts w:ascii="Times New Roman" w:hAnsi="Times New Roman" w:cs="Times New Roman"/>
          <w:b/>
          <w:sz w:val="28"/>
          <w:szCs w:val="28"/>
        </w:rPr>
      </w:pPr>
      <w:r w:rsidRPr="00BD16E1">
        <w:rPr>
          <w:rFonts w:ascii="Times New Roman" w:hAnsi="Times New Roman" w:cs="Times New Roman"/>
          <w:sz w:val="28"/>
          <w:szCs w:val="28"/>
        </w:rPr>
        <w:t>- финансово-экономическое обоснование;</w:t>
      </w:r>
    </w:p>
    <w:p w:rsidR="00DE7362" w:rsidRPr="00BD16E1" w:rsidRDefault="00DE7362" w:rsidP="00DE7362">
      <w:pPr>
        <w:autoSpaceDE w:val="0"/>
        <w:autoSpaceDN w:val="0"/>
        <w:adjustRightInd w:val="0"/>
        <w:spacing w:after="0" w:line="240" w:lineRule="auto"/>
        <w:ind w:firstLine="360"/>
        <w:jc w:val="both"/>
        <w:rPr>
          <w:rFonts w:ascii="Times New Roman" w:hAnsi="Times New Roman" w:cs="Times New Roman"/>
          <w:b/>
          <w:sz w:val="28"/>
          <w:szCs w:val="28"/>
        </w:rPr>
      </w:pPr>
      <w:r w:rsidRPr="00BD16E1">
        <w:rPr>
          <w:rFonts w:ascii="Times New Roman" w:hAnsi="Times New Roman" w:cs="Times New Roman"/>
          <w:sz w:val="28"/>
          <w:szCs w:val="28"/>
        </w:rPr>
        <w:t>- заклю</w:t>
      </w:r>
      <w:r w:rsidR="00CA44E4">
        <w:rPr>
          <w:rFonts w:ascii="Times New Roman" w:hAnsi="Times New Roman" w:cs="Times New Roman"/>
          <w:sz w:val="28"/>
          <w:szCs w:val="28"/>
        </w:rPr>
        <w:t>чение Контрольно-счетной палаты</w:t>
      </w:r>
      <w:r w:rsidRPr="00BD16E1">
        <w:rPr>
          <w:rFonts w:ascii="Times New Roman" w:hAnsi="Times New Roman" w:cs="Times New Roman"/>
          <w:sz w:val="28"/>
          <w:szCs w:val="28"/>
        </w:rPr>
        <w:t>, если проект решения затрагивает вопросы, являющиеся предметом муниципального финансового контроля;</w:t>
      </w:r>
    </w:p>
    <w:p w:rsidR="00DE7362" w:rsidRPr="00BD16E1" w:rsidRDefault="00DE7362" w:rsidP="00DE7362">
      <w:pPr>
        <w:autoSpaceDE w:val="0"/>
        <w:autoSpaceDN w:val="0"/>
        <w:adjustRightInd w:val="0"/>
        <w:spacing w:after="0" w:line="240" w:lineRule="auto"/>
        <w:ind w:firstLine="360"/>
        <w:jc w:val="both"/>
        <w:rPr>
          <w:rFonts w:ascii="Times New Roman" w:hAnsi="Times New Roman" w:cs="Times New Roman"/>
          <w:b/>
          <w:sz w:val="28"/>
          <w:szCs w:val="28"/>
        </w:rPr>
      </w:pPr>
      <w:r w:rsidRPr="00BD16E1">
        <w:rPr>
          <w:rFonts w:ascii="Times New Roman" w:hAnsi="Times New Roman" w:cs="Times New Roman"/>
          <w:sz w:val="28"/>
          <w:szCs w:val="28"/>
        </w:rPr>
        <w:t>- список докладчиков, выступающих и приглашенных по данному вопросу;</w:t>
      </w:r>
    </w:p>
    <w:p w:rsidR="00DE7362" w:rsidRDefault="00DE7362" w:rsidP="00DE7362">
      <w:pPr>
        <w:autoSpaceDE w:val="0"/>
        <w:autoSpaceDN w:val="0"/>
        <w:adjustRightInd w:val="0"/>
        <w:spacing w:after="0" w:line="240" w:lineRule="auto"/>
        <w:ind w:firstLine="360"/>
        <w:jc w:val="both"/>
        <w:rPr>
          <w:rFonts w:ascii="Times New Roman" w:hAnsi="Times New Roman" w:cs="Times New Roman"/>
          <w:sz w:val="28"/>
          <w:szCs w:val="28"/>
        </w:rPr>
      </w:pPr>
      <w:r w:rsidRPr="00BD16E1">
        <w:rPr>
          <w:rFonts w:ascii="Times New Roman" w:hAnsi="Times New Roman" w:cs="Times New Roman"/>
          <w:sz w:val="28"/>
          <w:szCs w:val="28"/>
        </w:rPr>
        <w:t xml:space="preserve">- перечень муниципальных правовых актов, подлежащих принятию, изменению, признанию </w:t>
      </w:r>
      <w:proofErr w:type="gramStart"/>
      <w:r w:rsidRPr="00BD16E1">
        <w:rPr>
          <w:rFonts w:ascii="Times New Roman" w:hAnsi="Times New Roman" w:cs="Times New Roman"/>
          <w:sz w:val="28"/>
          <w:szCs w:val="28"/>
        </w:rPr>
        <w:t>утратившими</w:t>
      </w:r>
      <w:proofErr w:type="gramEnd"/>
      <w:r w:rsidRPr="00BD16E1">
        <w:rPr>
          <w:rFonts w:ascii="Times New Roman" w:hAnsi="Times New Roman" w:cs="Times New Roman"/>
          <w:sz w:val="28"/>
          <w:szCs w:val="28"/>
        </w:rPr>
        <w:t xml:space="preserve"> силу или приостановлению в связи с принятием данного проекта решения.</w:t>
      </w:r>
    </w:p>
    <w:p w:rsidR="00DF6975" w:rsidRPr="004E6BD5" w:rsidRDefault="00DF6975" w:rsidP="00DF6975">
      <w:pPr>
        <w:pStyle w:val="ad"/>
        <w:ind w:left="360"/>
        <w:jc w:val="both"/>
        <w:rPr>
          <w:rFonts w:ascii="Times New Roman" w:hAnsi="Times New Roman"/>
          <w:b w:val="0"/>
          <w:sz w:val="28"/>
          <w:szCs w:val="28"/>
        </w:rPr>
      </w:pPr>
      <w:r w:rsidRPr="004E6BD5">
        <w:rPr>
          <w:rFonts w:ascii="Times New Roman" w:hAnsi="Times New Roman"/>
          <w:b w:val="0"/>
          <w:sz w:val="28"/>
          <w:szCs w:val="28"/>
        </w:rPr>
        <w:t xml:space="preserve">- пунктом </w:t>
      </w:r>
      <w:r w:rsidR="00DE7362">
        <w:rPr>
          <w:rFonts w:ascii="Times New Roman" w:hAnsi="Times New Roman"/>
          <w:b w:val="0"/>
          <w:sz w:val="28"/>
          <w:szCs w:val="28"/>
        </w:rPr>
        <w:t>8</w:t>
      </w:r>
      <w:r w:rsidRPr="004E6BD5">
        <w:rPr>
          <w:rFonts w:ascii="Times New Roman" w:hAnsi="Times New Roman"/>
          <w:b w:val="0"/>
          <w:sz w:val="28"/>
          <w:szCs w:val="28"/>
        </w:rPr>
        <w:t xml:space="preserve"> в следующей редакции:</w:t>
      </w:r>
    </w:p>
    <w:p w:rsidR="00DF6975" w:rsidRPr="00DF6975" w:rsidRDefault="00DF6975" w:rsidP="00DF6975">
      <w:pPr>
        <w:pStyle w:val="af3"/>
        <w:autoSpaceDE w:val="0"/>
        <w:autoSpaceDN w:val="0"/>
        <w:adjustRightInd w:val="0"/>
        <w:spacing w:after="0" w:line="240" w:lineRule="auto"/>
        <w:ind w:left="0" w:firstLine="360"/>
        <w:jc w:val="both"/>
        <w:rPr>
          <w:rFonts w:ascii="Times New Roman" w:hAnsi="Times New Roman" w:cs="Times New Roman"/>
          <w:b/>
          <w:sz w:val="28"/>
          <w:szCs w:val="28"/>
        </w:rPr>
      </w:pPr>
      <w:r w:rsidRPr="00DF6975">
        <w:rPr>
          <w:rFonts w:ascii="Times New Roman" w:hAnsi="Times New Roman" w:cs="Times New Roman"/>
          <w:sz w:val="28"/>
          <w:szCs w:val="28"/>
        </w:rPr>
        <w:t>Проекты решений нормативного характера подлежат экспертизе на предмет выявления коррупционных факторов (</w:t>
      </w:r>
      <w:proofErr w:type="spellStart"/>
      <w:r w:rsidRPr="00DF6975">
        <w:rPr>
          <w:rFonts w:ascii="Times New Roman" w:hAnsi="Times New Roman" w:cs="Times New Roman"/>
          <w:sz w:val="28"/>
          <w:szCs w:val="28"/>
        </w:rPr>
        <w:t>антикоррупционной</w:t>
      </w:r>
      <w:proofErr w:type="spellEnd"/>
      <w:r w:rsidRPr="00DF6975">
        <w:rPr>
          <w:rFonts w:ascii="Times New Roman" w:hAnsi="Times New Roman" w:cs="Times New Roman"/>
          <w:sz w:val="28"/>
          <w:szCs w:val="28"/>
        </w:rPr>
        <w:t xml:space="preserve"> экспертизе).</w:t>
      </w:r>
    </w:p>
    <w:p w:rsidR="00DF6975" w:rsidRPr="00DF6975" w:rsidRDefault="00DF6975" w:rsidP="00DF6975">
      <w:pPr>
        <w:pStyle w:val="af3"/>
        <w:autoSpaceDE w:val="0"/>
        <w:autoSpaceDN w:val="0"/>
        <w:adjustRightInd w:val="0"/>
        <w:spacing w:after="0" w:line="240" w:lineRule="auto"/>
        <w:ind w:left="0" w:firstLine="360"/>
        <w:jc w:val="both"/>
        <w:rPr>
          <w:rFonts w:ascii="Times New Roman" w:hAnsi="Times New Roman" w:cs="Times New Roman"/>
          <w:b/>
          <w:sz w:val="28"/>
          <w:szCs w:val="28"/>
        </w:rPr>
      </w:pPr>
      <w:proofErr w:type="spellStart"/>
      <w:r w:rsidRPr="00DF6975">
        <w:rPr>
          <w:rFonts w:ascii="Times New Roman" w:hAnsi="Times New Roman" w:cs="Times New Roman"/>
          <w:sz w:val="28"/>
          <w:szCs w:val="28"/>
        </w:rPr>
        <w:t>Антикоррупционная</w:t>
      </w:r>
      <w:proofErr w:type="spellEnd"/>
      <w:r w:rsidRPr="00DF6975">
        <w:rPr>
          <w:rFonts w:ascii="Times New Roman" w:hAnsi="Times New Roman" w:cs="Times New Roman"/>
          <w:sz w:val="28"/>
          <w:szCs w:val="28"/>
        </w:rPr>
        <w:t xml:space="preserve"> экспертиза осуществляется при </w:t>
      </w:r>
      <w:proofErr w:type="gramStart"/>
      <w:r w:rsidRPr="00DF6975">
        <w:rPr>
          <w:rFonts w:ascii="Times New Roman" w:hAnsi="Times New Roman" w:cs="Times New Roman"/>
          <w:sz w:val="28"/>
          <w:szCs w:val="28"/>
        </w:rPr>
        <w:t>проведении</w:t>
      </w:r>
      <w:proofErr w:type="gramEnd"/>
      <w:r w:rsidRPr="00DF6975">
        <w:rPr>
          <w:rFonts w:ascii="Times New Roman" w:hAnsi="Times New Roman" w:cs="Times New Roman"/>
          <w:sz w:val="28"/>
          <w:szCs w:val="28"/>
        </w:rPr>
        <w:t xml:space="preserve"> правовой экспертизы проектов специалистом (юристом) Совета района в порядке, установленном Положением о порядке проведения </w:t>
      </w:r>
      <w:proofErr w:type="spellStart"/>
      <w:r w:rsidRPr="00DF6975">
        <w:rPr>
          <w:rFonts w:ascii="Times New Roman" w:hAnsi="Times New Roman" w:cs="Times New Roman"/>
          <w:sz w:val="28"/>
          <w:szCs w:val="28"/>
        </w:rPr>
        <w:t>антикоррупционной</w:t>
      </w:r>
      <w:proofErr w:type="spellEnd"/>
      <w:r w:rsidRPr="00DF6975">
        <w:rPr>
          <w:rFonts w:ascii="Times New Roman" w:hAnsi="Times New Roman" w:cs="Times New Roman"/>
          <w:sz w:val="28"/>
          <w:szCs w:val="28"/>
        </w:rPr>
        <w:t xml:space="preserve"> </w:t>
      </w:r>
      <w:proofErr w:type="spellStart"/>
      <w:r w:rsidRPr="00DF6975">
        <w:rPr>
          <w:rFonts w:ascii="Times New Roman" w:hAnsi="Times New Roman" w:cs="Times New Roman"/>
          <w:sz w:val="28"/>
          <w:szCs w:val="28"/>
        </w:rPr>
        <w:t>экспер</w:t>
      </w:r>
      <w:r w:rsidR="005727E1">
        <w:rPr>
          <w:rFonts w:ascii="Times New Roman" w:hAnsi="Times New Roman" w:cs="Times New Roman"/>
          <w:sz w:val="28"/>
          <w:szCs w:val="28"/>
        </w:rPr>
        <w:t>-</w:t>
      </w:r>
      <w:r w:rsidRPr="00DF6975">
        <w:rPr>
          <w:rFonts w:ascii="Times New Roman" w:hAnsi="Times New Roman" w:cs="Times New Roman"/>
          <w:sz w:val="28"/>
          <w:szCs w:val="28"/>
        </w:rPr>
        <w:t>тизы</w:t>
      </w:r>
      <w:proofErr w:type="spellEnd"/>
      <w:r w:rsidRPr="00DF6975">
        <w:rPr>
          <w:rFonts w:ascii="Times New Roman" w:hAnsi="Times New Roman" w:cs="Times New Roman"/>
          <w:sz w:val="28"/>
          <w:szCs w:val="28"/>
        </w:rPr>
        <w:t xml:space="preserve"> нормативных правовых актов</w:t>
      </w:r>
      <w:r w:rsidR="00CA44E4">
        <w:rPr>
          <w:rFonts w:ascii="Times New Roman" w:hAnsi="Times New Roman" w:cs="Times New Roman"/>
          <w:sz w:val="28"/>
          <w:szCs w:val="28"/>
        </w:rPr>
        <w:t xml:space="preserve"> в </w:t>
      </w:r>
      <w:proofErr w:type="spellStart"/>
      <w:r w:rsidR="00CA44E4">
        <w:rPr>
          <w:rFonts w:ascii="Times New Roman" w:hAnsi="Times New Roman" w:cs="Times New Roman"/>
          <w:sz w:val="28"/>
          <w:szCs w:val="28"/>
        </w:rPr>
        <w:t>Мамадышском</w:t>
      </w:r>
      <w:proofErr w:type="spellEnd"/>
      <w:r w:rsidR="00CA44E4">
        <w:rPr>
          <w:rFonts w:ascii="Times New Roman" w:hAnsi="Times New Roman" w:cs="Times New Roman"/>
          <w:sz w:val="28"/>
          <w:szCs w:val="28"/>
        </w:rPr>
        <w:t xml:space="preserve"> муниципальном районе</w:t>
      </w:r>
      <w:r w:rsidRPr="00DF6975">
        <w:rPr>
          <w:rFonts w:ascii="Times New Roman" w:hAnsi="Times New Roman" w:cs="Times New Roman"/>
          <w:sz w:val="28"/>
          <w:szCs w:val="28"/>
        </w:rPr>
        <w:t>.</w:t>
      </w:r>
    </w:p>
    <w:p w:rsidR="00540444" w:rsidRPr="00DF6975" w:rsidRDefault="00DF6975" w:rsidP="00DF6975">
      <w:pPr>
        <w:pStyle w:val="af3"/>
        <w:autoSpaceDE w:val="0"/>
        <w:autoSpaceDN w:val="0"/>
        <w:adjustRightInd w:val="0"/>
        <w:spacing w:after="0" w:line="240" w:lineRule="auto"/>
        <w:ind w:left="0" w:firstLine="360"/>
        <w:jc w:val="both"/>
        <w:rPr>
          <w:rFonts w:ascii="Times New Roman" w:hAnsi="Times New Roman" w:cs="Times New Roman"/>
          <w:b/>
          <w:sz w:val="28"/>
          <w:szCs w:val="28"/>
        </w:rPr>
      </w:pPr>
      <w:r w:rsidRPr="00DF6975">
        <w:rPr>
          <w:rFonts w:ascii="Times New Roman" w:hAnsi="Times New Roman" w:cs="Times New Roman"/>
          <w:sz w:val="28"/>
          <w:szCs w:val="28"/>
        </w:rPr>
        <w:t xml:space="preserve">Проекты решений нормативного правового характера размещаются на официальном сайте района в сети Интернет для проведения независимой </w:t>
      </w:r>
      <w:proofErr w:type="spellStart"/>
      <w:r w:rsidRPr="00DF6975">
        <w:rPr>
          <w:rFonts w:ascii="Times New Roman" w:hAnsi="Times New Roman" w:cs="Times New Roman"/>
          <w:sz w:val="28"/>
          <w:szCs w:val="28"/>
        </w:rPr>
        <w:t>антикоррупционной</w:t>
      </w:r>
      <w:proofErr w:type="spellEnd"/>
      <w:r w:rsidRPr="00DF6975">
        <w:rPr>
          <w:rFonts w:ascii="Times New Roman" w:hAnsi="Times New Roman" w:cs="Times New Roman"/>
          <w:sz w:val="28"/>
          <w:szCs w:val="28"/>
        </w:rPr>
        <w:t xml:space="preserve"> экспертизы в порядке и сроки, установленные Положением о порядке проведения </w:t>
      </w:r>
      <w:proofErr w:type="spellStart"/>
      <w:r w:rsidRPr="00DF6975">
        <w:rPr>
          <w:rFonts w:ascii="Times New Roman" w:hAnsi="Times New Roman" w:cs="Times New Roman"/>
          <w:sz w:val="28"/>
          <w:szCs w:val="28"/>
        </w:rPr>
        <w:t>антикоррупционной</w:t>
      </w:r>
      <w:proofErr w:type="spellEnd"/>
      <w:r w:rsidRPr="00DF6975">
        <w:rPr>
          <w:rFonts w:ascii="Times New Roman" w:hAnsi="Times New Roman" w:cs="Times New Roman"/>
          <w:sz w:val="28"/>
          <w:szCs w:val="28"/>
        </w:rPr>
        <w:t xml:space="preserve"> экспертизы нормативных правовых актов</w:t>
      </w:r>
      <w:r w:rsidR="005727E1">
        <w:rPr>
          <w:rFonts w:ascii="Times New Roman" w:hAnsi="Times New Roman" w:cs="Times New Roman"/>
          <w:sz w:val="28"/>
          <w:szCs w:val="28"/>
        </w:rPr>
        <w:t xml:space="preserve"> в </w:t>
      </w:r>
      <w:proofErr w:type="spellStart"/>
      <w:r w:rsidR="005727E1">
        <w:rPr>
          <w:rFonts w:ascii="Times New Roman" w:hAnsi="Times New Roman" w:cs="Times New Roman"/>
          <w:sz w:val="28"/>
          <w:szCs w:val="28"/>
        </w:rPr>
        <w:t>Мамадышском</w:t>
      </w:r>
      <w:proofErr w:type="spellEnd"/>
      <w:r w:rsidR="005727E1">
        <w:rPr>
          <w:rFonts w:ascii="Times New Roman" w:hAnsi="Times New Roman" w:cs="Times New Roman"/>
          <w:sz w:val="28"/>
          <w:szCs w:val="28"/>
        </w:rPr>
        <w:t xml:space="preserve"> муниципальном районе</w:t>
      </w:r>
      <w:r w:rsidRPr="00DF6975">
        <w:rPr>
          <w:rFonts w:ascii="Times New Roman" w:hAnsi="Times New Roman" w:cs="Times New Roman"/>
          <w:sz w:val="28"/>
          <w:szCs w:val="28"/>
        </w:rPr>
        <w:t>.</w:t>
      </w:r>
    </w:p>
    <w:p w:rsidR="00C30EEE" w:rsidRPr="004E6BD5" w:rsidRDefault="00C30EEE" w:rsidP="001F6657">
      <w:pPr>
        <w:pStyle w:val="ad"/>
        <w:numPr>
          <w:ilvl w:val="1"/>
          <w:numId w:val="10"/>
        </w:numPr>
        <w:jc w:val="both"/>
        <w:rPr>
          <w:rStyle w:val="af2"/>
          <w:rFonts w:ascii="Times New Roman" w:hAnsi="Times New Roman"/>
          <w:color w:val="auto"/>
          <w:sz w:val="28"/>
          <w:szCs w:val="28"/>
        </w:rPr>
      </w:pPr>
      <w:r w:rsidRPr="004E6BD5">
        <w:rPr>
          <w:rStyle w:val="af2"/>
          <w:rFonts w:ascii="Times New Roman" w:hAnsi="Times New Roman"/>
          <w:color w:val="auto"/>
          <w:sz w:val="28"/>
          <w:szCs w:val="28"/>
        </w:rPr>
        <w:t xml:space="preserve">Статью </w:t>
      </w:r>
      <w:r>
        <w:rPr>
          <w:rStyle w:val="af2"/>
          <w:rFonts w:ascii="Times New Roman" w:hAnsi="Times New Roman"/>
          <w:color w:val="auto"/>
          <w:sz w:val="28"/>
          <w:szCs w:val="28"/>
        </w:rPr>
        <w:t>33</w:t>
      </w:r>
      <w:r w:rsidRPr="004E6BD5">
        <w:rPr>
          <w:rStyle w:val="af2"/>
          <w:rFonts w:ascii="Times New Roman" w:hAnsi="Times New Roman"/>
          <w:color w:val="auto"/>
          <w:sz w:val="28"/>
          <w:szCs w:val="28"/>
        </w:rPr>
        <w:t xml:space="preserve"> дополнить пунктом </w:t>
      </w:r>
      <w:r>
        <w:rPr>
          <w:rStyle w:val="af2"/>
          <w:rFonts w:ascii="Times New Roman" w:hAnsi="Times New Roman"/>
          <w:color w:val="auto"/>
          <w:sz w:val="28"/>
          <w:szCs w:val="28"/>
        </w:rPr>
        <w:t>1</w:t>
      </w:r>
      <w:r w:rsidRPr="004E6BD5">
        <w:rPr>
          <w:rStyle w:val="af2"/>
          <w:rFonts w:ascii="Times New Roman" w:hAnsi="Times New Roman"/>
          <w:color w:val="auto"/>
          <w:sz w:val="28"/>
          <w:szCs w:val="28"/>
        </w:rPr>
        <w:t xml:space="preserve"> в следующей редакции:</w:t>
      </w:r>
    </w:p>
    <w:p w:rsidR="004E6BD5" w:rsidRPr="00C30EEE" w:rsidRDefault="00C30EEE" w:rsidP="00C30EEE">
      <w:pPr>
        <w:pStyle w:val="ad"/>
        <w:tabs>
          <w:tab w:val="left" w:pos="9105"/>
        </w:tabs>
        <w:autoSpaceDE w:val="0"/>
        <w:autoSpaceDN w:val="0"/>
        <w:adjustRightInd w:val="0"/>
        <w:jc w:val="both"/>
        <w:rPr>
          <w:rStyle w:val="af2"/>
          <w:rFonts w:ascii="Times New Roman" w:hAnsi="Times New Roman"/>
          <w:b/>
          <w:color w:val="auto"/>
          <w:sz w:val="28"/>
          <w:szCs w:val="28"/>
        </w:rPr>
      </w:pPr>
      <w:r>
        <w:rPr>
          <w:rFonts w:ascii="Times New Roman" w:hAnsi="Times New Roman"/>
          <w:b w:val="0"/>
          <w:sz w:val="28"/>
          <w:szCs w:val="28"/>
        </w:rPr>
        <w:t xml:space="preserve">     - </w:t>
      </w:r>
      <w:r w:rsidRPr="00C30EEE">
        <w:rPr>
          <w:rFonts w:ascii="Times New Roman" w:hAnsi="Times New Roman"/>
          <w:b w:val="0"/>
          <w:sz w:val="28"/>
          <w:szCs w:val="28"/>
        </w:rPr>
        <w:t>Заседание Совета открываются и закрываются исполнением Гимна Республики Татарстан.</w:t>
      </w:r>
      <w:r>
        <w:rPr>
          <w:rFonts w:ascii="Times New Roman" w:hAnsi="Times New Roman"/>
          <w:b w:val="0"/>
          <w:sz w:val="28"/>
          <w:szCs w:val="28"/>
        </w:rPr>
        <w:t xml:space="preserve"> Гимн Российской Федерации</w:t>
      </w:r>
      <w:r w:rsidR="00BD16E1">
        <w:rPr>
          <w:rFonts w:ascii="Times New Roman" w:hAnsi="Times New Roman"/>
          <w:b w:val="0"/>
          <w:sz w:val="28"/>
          <w:szCs w:val="28"/>
        </w:rPr>
        <w:t xml:space="preserve"> </w:t>
      </w:r>
      <w:r w:rsidR="003E55FB">
        <w:rPr>
          <w:rFonts w:ascii="Times New Roman" w:hAnsi="Times New Roman"/>
          <w:b w:val="0"/>
          <w:sz w:val="28"/>
          <w:szCs w:val="28"/>
        </w:rPr>
        <w:t xml:space="preserve">и Гимн Мамадышского муниципального района </w:t>
      </w:r>
      <w:r>
        <w:rPr>
          <w:rFonts w:ascii="Times New Roman" w:hAnsi="Times New Roman"/>
          <w:b w:val="0"/>
          <w:sz w:val="28"/>
          <w:szCs w:val="28"/>
        </w:rPr>
        <w:t>мо</w:t>
      </w:r>
      <w:r w:rsidR="003E55FB">
        <w:rPr>
          <w:rFonts w:ascii="Times New Roman" w:hAnsi="Times New Roman"/>
          <w:b w:val="0"/>
          <w:sz w:val="28"/>
          <w:szCs w:val="28"/>
        </w:rPr>
        <w:t>гут</w:t>
      </w:r>
      <w:r>
        <w:rPr>
          <w:rFonts w:ascii="Times New Roman" w:hAnsi="Times New Roman"/>
          <w:b w:val="0"/>
          <w:sz w:val="28"/>
          <w:szCs w:val="28"/>
        </w:rPr>
        <w:t xml:space="preserve"> исполняться во время торжественных мероприятий, проводимых государственными органами, представительным органом местного самоуправления</w:t>
      </w:r>
      <w:r w:rsidR="003E55FB">
        <w:rPr>
          <w:rFonts w:ascii="Times New Roman" w:hAnsi="Times New Roman"/>
          <w:b w:val="0"/>
          <w:sz w:val="28"/>
          <w:szCs w:val="28"/>
        </w:rPr>
        <w:t xml:space="preserve"> Мамадышского муниципального района</w:t>
      </w:r>
      <w:r>
        <w:rPr>
          <w:rFonts w:ascii="Times New Roman" w:hAnsi="Times New Roman"/>
          <w:b w:val="0"/>
          <w:sz w:val="28"/>
          <w:szCs w:val="28"/>
        </w:rPr>
        <w:t xml:space="preserve"> в определенных ими случаях. </w:t>
      </w:r>
      <w:r w:rsidR="00DF6975" w:rsidRPr="00C30EEE">
        <w:rPr>
          <w:rStyle w:val="af2"/>
          <w:rFonts w:ascii="Times New Roman" w:hAnsi="Times New Roman"/>
          <w:b/>
          <w:color w:val="auto"/>
          <w:sz w:val="28"/>
          <w:szCs w:val="28"/>
        </w:rPr>
        <w:tab/>
      </w:r>
    </w:p>
    <w:p w:rsidR="001F6657" w:rsidRDefault="00C30EEE" w:rsidP="00C30EEE">
      <w:pPr>
        <w:pStyle w:val="ad"/>
        <w:jc w:val="both"/>
        <w:rPr>
          <w:rFonts w:ascii="Times New Roman" w:hAnsi="Times New Roman"/>
          <w:b w:val="0"/>
          <w:sz w:val="28"/>
          <w:szCs w:val="28"/>
        </w:rPr>
      </w:pPr>
      <w:r>
        <w:rPr>
          <w:rStyle w:val="af2"/>
          <w:rFonts w:ascii="Times New Roman" w:hAnsi="Times New Roman"/>
          <w:color w:val="auto"/>
          <w:sz w:val="28"/>
          <w:szCs w:val="28"/>
        </w:rPr>
        <w:t xml:space="preserve">    - </w:t>
      </w:r>
      <w:r w:rsidRPr="004E6BD5">
        <w:rPr>
          <w:rFonts w:ascii="Times New Roman" w:hAnsi="Times New Roman"/>
          <w:b w:val="0"/>
          <w:sz w:val="28"/>
          <w:szCs w:val="28"/>
        </w:rPr>
        <w:t>пункт</w:t>
      </w:r>
      <w:r>
        <w:rPr>
          <w:rFonts w:ascii="Times New Roman" w:hAnsi="Times New Roman"/>
          <w:b w:val="0"/>
          <w:sz w:val="28"/>
          <w:szCs w:val="28"/>
        </w:rPr>
        <w:t xml:space="preserve">ы </w:t>
      </w:r>
      <w:r w:rsidRPr="004E6BD5">
        <w:rPr>
          <w:rFonts w:ascii="Times New Roman" w:hAnsi="Times New Roman"/>
          <w:b w:val="0"/>
          <w:sz w:val="28"/>
          <w:szCs w:val="28"/>
        </w:rPr>
        <w:t xml:space="preserve"> </w:t>
      </w:r>
      <w:r>
        <w:rPr>
          <w:rFonts w:ascii="Times New Roman" w:hAnsi="Times New Roman"/>
          <w:b w:val="0"/>
          <w:sz w:val="28"/>
          <w:szCs w:val="28"/>
        </w:rPr>
        <w:t>1,2,3.4,</w:t>
      </w:r>
      <w:r w:rsidRPr="004E6BD5">
        <w:rPr>
          <w:rFonts w:ascii="Times New Roman" w:hAnsi="Times New Roman"/>
          <w:b w:val="0"/>
          <w:sz w:val="28"/>
          <w:szCs w:val="28"/>
        </w:rPr>
        <w:t>5</w:t>
      </w:r>
      <w:r>
        <w:rPr>
          <w:rFonts w:ascii="Times New Roman" w:hAnsi="Times New Roman"/>
          <w:b w:val="0"/>
          <w:sz w:val="28"/>
          <w:szCs w:val="28"/>
        </w:rPr>
        <w:t xml:space="preserve">,6 </w:t>
      </w:r>
      <w:r w:rsidR="003917E1">
        <w:rPr>
          <w:rFonts w:ascii="Times New Roman" w:hAnsi="Times New Roman"/>
          <w:b w:val="0"/>
          <w:sz w:val="28"/>
          <w:szCs w:val="28"/>
        </w:rPr>
        <w:t xml:space="preserve"> статьи 33</w:t>
      </w:r>
      <w:r>
        <w:rPr>
          <w:rFonts w:ascii="Times New Roman" w:hAnsi="Times New Roman"/>
          <w:b w:val="0"/>
          <w:sz w:val="28"/>
          <w:szCs w:val="28"/>
        </w:rPr>
        <w:t xml:space="preserve"> считать соответственно </w:t>
      </w:r>
      <w:r w:rsidRPr="004E6BD5">
        <w:rPr>
          <w:rFonts w:ascii="Times New Roman" w:hAnsi="Times New Roman"/>
          <w:b w:val="0"/>
          <w:sz w:val="28"/>
          <w:szCs w:val="28"/>
        </w:rPr>
        <w:t>пункт</w:t>
      </w:r>
      <w:r>
        <w:rPr>
          <w:rFonts w:ascii="Times New Roman" w:hAnsi="Times New Roman"/>
          <w:b w:val="0"/>
          <w:sz w:val="28"/>
          <w:szCs w:val="28"/>
        </w:rPr>
        <w:t>ами 2,3,4,5,6,7.</w:t>
      </w:r>
    </w:p>
    <w:p w:rsidR="004431C2" w:rsidRPr="004E6BD5" w:rsidRDefault="001F6657" w:rsidP="001F6657">
      <w:pPr>
        <w:pStyle w:val="ad"/>
        <w:ind w:firstLine="567"/>
        <w:jc w:val="both"/>
        <w:rPr>
          <w:rStyle w:val="af2"/>
          <w:rFonts w:ascii="Times New Roman" w:hAnsi="Times New Roman"/>
          <w:color w:val="auto"/>
          <w:sz w:val="28"/>
          <w:szCs w:val="28"/>
        </w:rPr>
      </w:pPr>
      <w:r>
        <w:rPr>
          <w:rFonts w:ascii="Times New Roman" w:hAnsi="Times New Roman"/>
          <w:b w:val="0"/>
          <w:sz w:val="28"/>
          <w:szCs w:val="28"/>
        </w:rPr>
        <w:t xml:space="preserve">1.3. </w:t>
      </w:r>
      <w:r w:rsidR="004431C2" w:rsidRPr="004E6BD5">
        <w:rPr>
          <w:rStyle w:val="af2"/>
          <w:rFonts w:ascii="Times New Roman" w:hAnsi="Times New Roman"/>
          <w:color w:val="auto"/>
          <w:sz w:val="28"/>
          <w:szCs w:val="28"/>
        </w:rPr>
        <w:t xml:space="preserve">Статью </w:t>
      </w:r>
      <w:r w:rsidR="004431C2">
        <w:rPr>
          <w:rStyle w:val="af2"/>
          <w:rFonts w:ascii="Times New Roman" w:hAnsi="Times New Roman"/>
          <w:color w:val="auto"/>
          <w:sz w:val="28"/>
          <w:szCs w:val="28"/>
        </w:rPr>
        <w:t>36 дополнить</w:t>
      </w:r>
      <w:r w:rsidR="004431C2" w:rsidRPr="004E6BD5">
        <w:rPr>
          <w:rStyle w:val="af2"/>
          <w:rFonts w:ascii="Times New Roman" w:hAnsi="Times New Roman"/>
          <w:color w:val="auto"/>
          <w:sz w:val="28"/>
          <w:szCs w:val="28"/>
        </w:rPr>
        <w:t>:</w:t>
      </w:r>
    </w:p>
    <w:p w:rsidR="004431C2" w:rsidRPr="004E6BD5" w:rsidRDefault="004431C2" w:rsidP="004431C2">
      <w:pPr>
        <w:pStyle w:val="ad"/>
        <w:ind w:firstLine="567"/>
        <w:jc w:val="both"/>
        <w:rPr>
          <w:rFonts w:ascii="Times New Roman" w:hAnsi="Times New Roman"/>
          <w:b w:val="0"/>
          <w:sz w:val="28"/>
          <w:szCs w:val="28"/>
        </w:rPr>
      </w:pPr>
      <w:r w:rsidRPr="004E6BD5">
        <w:rPr>
          <w:rFonts w:ascii="Times New Roman" w:hAnsi="Times New Roman"/>
          <w:b w:val="0"/>
          <w:sz w:val="28"/>
          <w:szCs w:val="28"/>
        </w:rPr>
        <w:t xml:space="preserve">- пунктом </w:t>
      </w:r>
      <w:r>
        <w:rPr>
          <w:rFonts w:ascii="Times New Roman" w:hAnsi="Times New Roman"/>
          <w:b w:val="0"/>
          <w:sz w:val="28"/>
          <w:szCs w:val="28"/>
        </w:rPr>
        <w:t>5</w:t>
      </w:r>
      <w:r w:rsidRPr="004E6BD5">
        <w:rPr>
          <w:rFonts w:ascii="Times New Roman" w:hAnsi="Times New Roman"/>
          <w:b w:val="0"/>
          <w:sz w:val="28"/>
          <w:szCs w:val="28"/>
        </w:rPr>
        <w:t xml:space="preserve"> в следующей редакции:</w:t>
      </w:r>
    </w:p>
    <w:p w:rsidR="004431C2" w:rsidRPr="004431C2" w:rsidRDefault="004431C2" w:rsidP="004431C2">
      <w:pPr>
        <w:numPr>
          <w:ilvl w:val="12"/>
          <w:numId w:val="0"/>
        </w:numPr>
        <w:snapToGrid w:val="0"/>
        <w:spacing w:after="0" w:line="240" w:lineRule="auto"/>
        <w:ind w:firstLine="567"/>
        <w:jc w:val="both"/>
        <w:rPr>
          <w:rFonts w:ascii="Times New Roman" w:hAnsi="Times New Roman" w:cs="Times New Roman"/>
          <w:sz w:val="28"/>
          <w:szCs w:val="28"/>
        </w:rPr>
      </w:pPr>
      <w:r w:rsidRPr="004431C2">
        <w:rPr>
          <w:rFonts w:ascii="Times New Roman" w:hAnsi="Times New Roman" w:cs="Times New Roman"/>
          <w:sz w:val="28"/>
          <w:szCs w:val="28"/>
        </w:rPr>
        <w:t>Если выступающий превысил отведенное ему время для выступления или выступает не по обсуждаемому вопросу, председательствующий после одного предупреждения лишает его слова.</w:t>
      </w:r>
    </w:p>
    <w:p w:rsidR="004431C2" w:rsidRPr="004431C2" w:rsidRDefault="004431C2" w:rsidP="004431C2">
      <w:pPr>
        <w:pStyle w:val="ad"/>
        <w:ind w:firstLine="567"/>
        <w:jc w:val="both"/>
        <w:rPr>
          <w:rFonts w:ascii="Times New Roman" w:hAnsi="Times New Roman"/>
          <w:b w:val="0"/>
          <w:sz w:val="28"/>
          <w:szCs w:val="28"/>
          <w:highlight w:val="yellow"/>
        </w:rPr>
      </w:pPr>
      <w:r w:rsidRPr="004E6BD5">
        <w:rPr>
          <w:rFonts w:ascii="Times New Roman" w:hAnsi="Times New Roman"/>
          <w:b w:val="0"/>
          <w:sz w:val="28"/>
          <w:szCs w:val="28"/>
        </w:rPr>
        <w:t xml:space="preserve">- пунктом </w:t>
      </w:r>
      <w:r>
        <w:rPr>
          <w:rFonts w:ascii="Times New Roman" w:hAnsi="Times New Roman"/>
          <w:b w:val="0"/>
          <w:sz w:val="28"/>
          <w:szCs w:val="28"/>
        </w:rPr>
        <w:t>6</w:t>
      </w:r>
      <w:r w:rsidRPr="004E6BD5">
        <w:rPr>
          <w:rFonts w:ascii="Times New Roman" w:hAnsi="Times New Roman"/>
          <w:b w:val="0"/>
          <w:sz w:val="28"/>
          <w:szCs w:val="28"/>
        </w:rPr>
        <w:t xml:space="preserve"> в следующей редакции:</w:t>
      </w:r>
    </w:p>
    <w:p w:rsidR="004431C2" w:rsidRDefault="004431C2" w:rsidP="001F6657">
      <w:pPr>
        <w:numPr>
          <w:ilvl w:val="12"/>
          <w:numId w:val="0"/>
        </w:numPr>
        <w:snapToGrid w:val="0"/>
        <w:spacing w:after="0" w:line="240" w:lineRule="auto"/>
        <w:ind w:firstLine="567"/>
        <w:jc w:val="both"/>
        <w:rPr>
          <w:rFonts w:ascii="Times New Roman" w:hAnsi="Times New Roman" w:cs="Times New Roman"/>
          <w:sz w:val="28"/>
          <w:szCs w:val="28"/>
        </w:rPr>
      </w:pPr>
      <w:r w:rsidRPr="004431C2">
        <w:rPr>
          <w:rFonts w:ascii="Times New Roman" w:hAnsi="Times New Roman" w:cs="Times New Roman"/>
          <w:sz w:val="28"/>
          <w:szCs w:val="28"/>
        </w:rPr>
        <w:t>Лица, не являющиеся депутатами Совета района, в случае грубого нарушения ими порядка ведения заседания могут быть удалены из зала заседания по устному распоряжению председательствующего.</w:t>
      </w:r>
    </w:p>
    <w:p w:rsidR="003917E1" w:rsidRDefault="003917E1" w:rsidP="001F6657">
      <w:pPr>
        <w:numPr>
          <w:ilvl w:val="12"/>
          <w:numId w:val="0"/>
        </w:numPr>
        <w:snapToGrid w:val="0"/>
        <w:spacing w:after="0" w:line="240" w:lineRule="auto"/>
        <w:ind w:firstLine="567"/>
        <w:jc w:val="both"/>
        <w:rPr>
          <w:rStyle w:val="af2"/>
          <w:rFonts w:ascii="Times New Roman" w:hAnsi="Times New Roman"/>
          <w:color w:val="auto"/>
          <w:sz w:val="28"/>
          <w:szCs w:val="28"/>
        </w:rPr>
      </w:pPr>
    </w:p>
    <w:p w:rsidR="001F6657" w:rsidRPr="001F6657" w:rsidRDefault="001F6657" w:rsidP="001F6657">
      <w:pPr>
        <w:spacing w:after="0" w:line="240" w:lineRule="auto"/>
        <w:ind w:firstLine="539"/>
        <w:jc w:val="both"/>
        <w:rPr>
          <w:rFonts w:ascii="Times New Roman" w:hAnsi="Times New Roman" w:cs="Times New Roman"/>
          <w:b/>
          <w:sz w:val="28"/>
          <w:szCs w:val="28"/>
        </w:rPr>
      </w:pPr>
      <w:bookmarkStart w:id="0" w:name="sub_4"/>
      <w:r>
        <w:rPr>
          <w:rFonts w:ascii="Times New Roman" w:hAnsi="Times New Roman" w:cs="Times New Roman"/>
          <w:sz w:val="28"/>
          <w:szCs w:val="28"/>
        </w:rPr>
        <w:lastRenderedPageBreak/>
        <w:t>2</w:t>
      </w:r>
      <w:r w:rsidRPr="001F6657">
        <w:rPr>
          <w:rFonts w:ascii="Times New Roman" w:hAnsi="Times New Roman" w:cs="Times New Roman"/>
          <w:sz w:val="28"/>
          <w:szCs w:val="28"/>
        </w:rPr>
        <w:t xml:space="preserve">. </w:t>
      </w:r>
      <w:r w:rsidR="00EF4651" w:rsidRPr="00EF4651">
        <w:rPr>
          <w:rFonts w:ascii="Times New Roman" w:hAnsi="Times New Roman" w:cs="Times New Roman"/>
          <w:sz w:val="28"/>
          <w:szCs w:val="28"/>
        </w:rPr>
        <w:t>Настоящее решение обнародовать путем размещения на официальном сайте</w:t>
      </w:r>
      <w:r w:rsidR="00ED410E">
        <w:rPr>
          <w:rFonts w:ascii="Times New Roman" w:hAnsi="Times New Roman" w:cs="Times New Roman"/>
          <w:sz w:val="28"/>
          <w:szCs w:val="28"/>
        </w:rPr>
        <w:t xml:space="preserve"> Мамадышского муниципального района </w:t>
      </w:r>
      <w:hyperlink r:id="rId7" w:history="1">
        <w:r w:rsidRPr="00423EF1">
          <w:rPr>
            <w:rStyle w:val="af"/>
            <w:rFonts w:ascii="Times New Roman" w:hAnsi="Times New Roman" w:cs="Times New Roman"/>
            <w:sz w:val="28"/>
            <w:szCs w:val="28"/>
          </w:rPr>
          <w:t>http://</w:t>
        </w:r>
        <w:proofErr w:type="spellStart"/>
        <w:r w:rsidRPr="00423EF1">
          <w:rPr>
            <w:rStyle w:val="af"/>
            <w:rFonts w:ascii="Times New Roman" w:hAnsi="Times New Roman" w:cs="Times New Roman"/>
            <w:sz w:val="28"/>
            <w:szCs w:val="28"/>
            <w:lang w:val="en-US"/>
          </w:rPr>
          <w:t>mamadysh</w:t>
        </w:r>
        <w:proofErr w:type="spellEnd"/>
        <w:r w:rsidRPr="00423EF1">
          <w:rPr>
            <w:rStyle w:val="af"/>
            <w:rFonts w:ascii="Times New Roman" w:hAnsi="Times New Roman" w:cs="Times New Roman"/>
            <w:sz w:val="28"/>
            <w:szCs w:val="28"/>
          </w:rPr>
          <w:t>.</w:t>
        </w:r>
        <w:proofErr w:type="spellStart"/>
        <w:r w:rsidRPr="00423EF1">
          <w:rPr>
            <w:rStyle w:val="af"/>
            <w:rFonts w:ascii="Times New Roman" w:hAnsi="Times New Roman" w:cs="Times New Roman"/>
            <w:sz w:val="28"/>
            <w:szCs w:val="28"/>
          </w:rPr>
          <w:t>tatarstan.ru</w:t>
        </w:r>
        <w:proofErr w:type="spellEnd"/>
      </w:hyperlink>
      <w:r w:rsidRPr="001F6657">
        <w:rPr>
          <w:rFonts w:ascii="Times New Roman" w:hAnsi="Times New Roman" w:cs="Times New Roman"/>
          <w:b/>
          <w:sz w:val="28"/>
          <w:szCs w:val="28"/>
        </w:rPr>
        <w:t>.</w:t>
      </w:r>
    </w:p>
    <w:p w:rsidR="001F6657" w:rsidRPr="001F6657" w:rsidRDefault="001F6657" w:rsidP="001F6657">
      <w:pPr>
        <w:spacing w:after="0" w:line="240" w:lineRule="auto"/>
        <w:ind w:firstLine="539"/>
        <w:jc w:val="both"/>
        <w:rPr>
          <w:rFonts w:ascii="Times New Roman" w:hAnsi="Times New Roman" w:cs="Times New Roman"/>
          <w:sz w:val="28"/>
          <w:szCs w:val="28"/>
        </w:rPr>
      </w:pPr>
      <w:bookmarkStart w:id="1" w:name="sub_5"/>
      <w:bookmarkEnd w:id="0"/>
      <w:r>
        <w:rPr>
          <w:rFonts w:ascii="Times New Roman" w:hAnsi="Times New Roman" w:cs="Times New Roman"/>
          <w:sz w:val="28"/>
          <w:szCs w:val="28"/>
        </w:rPr>
        <w:t>3</w:t>
      </w:r>
      <w:r w:rsidRPr="001F6657">
        <w:rPr>
          <w:rFonts w:ascii="Times New Roman" w:hAnsi="Times New Roman" w:cs="Times New Roman"/>
          <w:sz w:val="28"/>
          <w:szCs w:val="28"/>
        </w:rPr>
        <w:t xml:space="preserve">. </w:t>
      </w:r>
      <w:proofErr w:type="gramStart"/>
      <w:r w:rsidRPr="001F6657">
        <w:rPr>
          <w:rFonts w:ascii="Times New Roman" w:hAnsi="Times New Roman" w:cs="Times New Roman"/>
          <w:sz w:val="28"/>
          <w:szCs w:val="28"/>
        </w:rPr>
        <w:t>Контроль за</w:t>
      </w:r>
      <w:proofErr w:type="gramEnd"/>
      <w:r w:rsidRPr="001F6657">
        <w:rPr>
          <w:rFonts w:ascii="Times New Roman" w:hAnsi="Times New Roman" w:cs="Times New Roman"/>
          <w:sz w:val="28"/>
          <w:szCs w:val="28"/>
        </w:rPr>
        <w:t xml:space="preserve"> исполнением настоящего решения возложить на постоянную комиссию Совета Мамадышского муниципального района по законности, правопорядку, регламенту и депутатской этике.</w:t>
      </w:r>
    </w:p>
    <w:bookmarkEnd w:id="1"/>
    <w:p w:rsidR="001F6657" w:rsidRPr="004E6BD5" w:rsidRDefault="001F6657" w:rsidP="004E6BD5">
      <w:pPr>
        <w:pStyle w:val="ad"/>
        <w:autoSpaceDE w:val="0"/>
        <w:autoSpaceDN w:val="0"/>
        <w:adjustRightInd w:val="0"/>
        <w:ind w:firstLine="360"/>
        <w:jc w:val="both"/>
        <w:rPr>
          <w:rStyle w:val="af2"/>
          <w:rFonts w:ascii="Times New Roman" w:hAnsi="Times New Roman"/>
          <w:color w:val="auto"/>
          <w:sz w:val="28"/>
          <w:szCs w:val="28"/>
        </w:rPr>
      </w:pPr>
    </w:p>
    <w:p w:rsidR="00C544CC" w:rsidRPr="00173353" w:rsidRDefault="00C544CC" w:rsidP="00C544CC">
      <w:pPr>
        <w:tabs>
          <w:tab w:val="left" w:pos="1134"/>
        </w:tabs>
        <w:autoSpaceDE w:val="0"/>
        <w:autoSpaceDN w:val="0"/>
        <w:adjustRightInd w:val="0"/>
        <w:spacing w:after="0" w:line="240" w:lineRule="auto"/>
        <w:ind w:firstLine="540"/>
        <w:jc w:val="both"/>
        <w:outlineLvl w:val="0"/>
        <w:rPr>
          <w:rFonts w:ascii="Times New Roman" w:hAnsi="Times New Roman" w:cs="Times New Roman"/>
          <w:b/>
          <w:sz w:val="28"/>
          <w:szCs w:val="28"/>
        </w:rPr>
      </w:pPr>
    </w:p>
    <w:p w:rsidR="00C544CC" w:rsidRPr="00C544CC" w:rsidRDefault="00C544CC" w:rsidP="00C544CC">
      <w:pPr>
        <w:autoSpaceDE w:val="0"/>
        <w:autoSpaceDN w:val="0"/>
        <w:adjustRightInd w:val="0"/>
        <w:spacing w:after="0" w:line="240" w:lineRule="auto"/>
        <w:jc w:val="both"/>
        <w:outlineLvl w:val="0"/>
        <w:rPr>
          <w:rFonts w:ascii="Times New Roman" w:hAnsi="Times New Roman" w:cs="Times New Roman"/>
          <w:b/>
          <w:lang w:val="tt-RU"/>
        </w:rPr>
      </w:pPr>
    </w:p>
    <w:p w:rsidR="004E6BD5" w:rsidRPr="004E6BD5" w:rsidRDefault="004E6BD5" w:rsidP="004E6BD5">
      <w:pPr>
        <w:pStyle w:val="ad"/>
        <w:jc w:val="both"/>
        <w:rPr>
          <w:rFonts w:ascii="Times New Roman" w:hAnsi="Times New Roman"/>
          <w:b w:val="0"/>
          <w:sz w:val="28"/>
          <w:szCs w:val="28"/>
        </w:rPr>
      </w:pPr>
      <w:r w:rsidRPr="004E6BD5">
        <w:rPr>
          <w:rFonts w:ascii="Times New Roman" w:hAnsi="Times New Roman"/>
          <w:b w:val="0"/>
          <w:sz w:val="28"/>
          <w:szCs w:val="28"/>
        </w:rPr>
        <w:t>Глава района,</w:t>
      </w:r>
    </w:p>
    <w:p w:rsidR="004E6BD5" w:rsidRPr="004E6BD5" w:rsidRDefault="004E6BD5" w:rsidP="004E6BD5">
      <w:pPr>
        <w:pStyle w:val="ad"/>
        <w:jc w:val="both"/>
        <w:rPr>
          <w:rFonts w:ascii="Times New Roman" w:hAnsi="Times New Roman"/>
          <w:b w:val="0"/>
          <w:sz w:val="28"/>
          <w:szCs w:val="28"/>
        </w:rPr>
      </w:pPr>
      <w:r w:rsidRPr="004E6BD5">
        <w:rPr>
          <w:rFonts w:ascii="Times New Roman" w:hAnsi="Times New Roman"/>
          <w:b w:val="0"/>
          <w:sz w:val="28"/>
          <w:szCs w:val="28"/>
        </w:rPr>
        <w:t xml:space="preserve">председатель Совета </w:t>
      </w:r>
    </w:p>
    <w:p w:rsidR="004E6BD5" w:rsidRPr="004E6BD5" w:rsidRDefault="004E6BD5" w:rsidP="004E6BD5">
      <w:pPr>
        <w:rPr>
          <w:rFonts w:ascii="Times New Roman" w:hAnsi="Times New Roman"/>
          <w:sz w:val="28"/>
          <w:szCs w:val="28"/>
        </w:rPr>
      </w:pPr>
      <w:proofErr w:type="gramStart"/>
      <w:r w:rsidRPr="004E6BD5">
        <w:rPr>
          <w:rFonts w:ascii="Times New Roman" w:hAnsi="Times New Roman"/>
          <w:sz w:val="28"/>
          <w:szCs w:val="28"/>
        </w:rPr>
        <w:t>муниципального</w:t>
      </w:r>
      <w:proofErr w:type="gramEnd"/>
      <w:r w:rsidRPr="004E6BD5">
        <w:rPr>
          <w:rFonts w:ascii="Times New Roman" w:hAnsi="Times New Roman"/>
          <w:sz w:val="28"/>
          <w:szCs w:val="28"/>
        </w:rPr>
        <w:t xml:space="preserve"> района                                                     А. П. Иванов</w:t>
      </w:r>
    </w:p>
    <w:sectPr w:rsidR="004E6BD5" w:rsidRPr="004E6BD5" w:rsidSect="00870022">
      <w:pgSz w:w="11906" w:h="16838"/>
      <w:pgMar w:top="709" w:right="567" w:bottom="737" w:left="1418"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B36CC"/>
    <w:multiLevelType w:val="hybridMultilevel"/>
    <w:tmpl w:val="E7FA0884"/>
    <w:lvl w:ilvl="0" w:tplc="3020B4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EB2893"/>
    <w:multiLevelType w:val="multilevel"/>
    <w:tmpl w:val="79E4830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11215985"/>
    <w:multiLevelType w:val="multilevel"/>
    <w:tmpl w:val="0A20E30E"/>
    <w:lvl w:ilvl="0">
      <w:start w:val="1"/>
      <w:numFmt w:val="decimal"/>
      <w:lvlText w:val="%1)"/>
      <w:lvlJc w:val="left"/>
      <w:pPr>
        <w:tabs>
          <w:tab w:val="num" w:pos="1429"/>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5F468FA"/>
    <w:multiLevelType w:val="multilevel"/>
    <w:tmpl w:val="FEAE152E"/>
    <w:lvl w:ilvl="0">
      <w:start w:val="1"/>
      <w:numFmt w:val="decimal"/>
      <w:lvlText w:val="%1)"/>
      <w:lvlJc w:val="left"/>
      <w:pPr>
        <w:tabs>
          <w:tab w:val="num" w:pos="0"/>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F8100B"/>
    <w:multiLevelType w:val="hybridMultilevel"/>
    <w:tmpl w:val="1542EA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0A5B82"/>
    <w:multiLevelType w:val="hybridMultilevel"/>
    <w:tmpl w:val="7AC45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A40B74"/>
    <w:multiLevelType w:val="multilevel"/>
    <w:tmpl w:val="1D140CD2"/>
    <w:lvl w:ilvl="0">
      <w:start w:val="1"/>
      <w:numFmt w:val="decimal"/>
      <w:lvlText w:val="%1)"/>
      <w:lvlJc w:val="left"/>
      <w:pPr>
        <w:tabs>
          <w:tab w:val="num" w:pos="720"/>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11A4B23"/>
    <w:multiLevelType w:val="singleLevel"/>
    <w:tmpl w:val="86C00CEE"/>
    <w:lvl w:ilvl="0">
      <w:start w:val="1"/>
      <w:numFmt w:val="decimal"/>
      <w:lvlText w:val="%1)"/>
      <w:lvlJc w:val="left"/>
      <w:pPr>
        <w:tabs>
          <w:tab w:val="num" w:pos="1069"/>
        </w:tabs>
        <w:ind w:left="1069" w:hanging="360"/>
      </w:pPr>
    </w:lvl>
  </w:abstractNum>
  <w:abstractNum w:abstractNumId="8">
    <w:nsid w:val="54CD029F"/>
    <w:multiLevelType w:val="hybridMultilevel"/>
    <w:tmpl w:val="7AC45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916F73"/>
    <w:multiLevelType w:val="hybridMultilevel"/>
    <w:tmpl w:val="E01C10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9"/>
  </w:num>
  <w:num w:numId="3">
    <w:abstractNumId w:val="7"/>
    <w:lvlOverride w:ilvl="0">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544CC"/>
    <w:rsid w:val="00085CA4"/>
    <w:rsid w:val="000B3043"/>
    <w:rsid w:val="000B6B7F"/>
    <w:rsid w:val="00173353"/>
    <w:rsid w:val="001F6657"/>
    <w:rsid w:val="002564B4"/>
    <w:rsid w:val="00332379"/>
    <w:rsid w:val="003917E1"/>
    <w:rsid w:val="003D428A"/>
    <w:rsid w:val="003E55FB"/>
    <w:rsid w:val="004431C2"/>
    <w:rsid w:val="004E6BD5"/>
    <w:rsid w:val="00540444"/>
    <w:rsid w:val="005727E1"/>
    <w:rsid w:val="005E07FA"/>
    <w:rsid w:val="006726E2"/>
    <w:rsid w:val="0071747C"/>
    <w:rsid w:val="00784949"/>
    <w:rsid w:val="00870022"/>
    <w:rsid w:val="00871A2B"/>
    <w:rsid w:val="008777F5"/>
    <w:rsid w:val="00903E76"/>
    <w:rsid w:val="00A97BFA"/>
    <w:rsid w:val="00B12031"/>
    <w:rsid w:val="00BD16E1"/>
    <w:rsid w:val="00C24E89"/>
    <w:rsid w:val="00C30EEE"/>
    <w:rsid w:val="00C544CC"/>
    <w:rsid w:val="00CA44E4"/>
    <w:rsid w:val="00D3667F"/>
    <w:rsid w:val="00D433C5"/>
    <w:rsid w:val="00DE7362"/>
    <w:rsid w:val="00DF6975"/>
    <w:rsid w:val="00ED410E"/>
    <w:rsid w:val="00EF4651"/>
    <w:rsid w:val="00F872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F5"/>
  </w:style>
  <w:style w:type="paragraph" w:styleId="1">
    <w:name w:val="heading 1"/>
    <w:basedOn w:val="a"/>
    <w:next w:val="a"/>
    <w:link w:val="10"/>
    <w:uiPriority w:val="9"/>
    <w:qFormat/>
    <w:rsid w:val="00C544CC"/>
    <w:pPr>
      <w:keepNext/>
      <w:widowControl w:val="0"/>
      <w:spacing w:after="0" w:line="240" w:lineRule="auto"/>
      <w:ind w:firstLine="720"/>
      <w:outlineLvl w:val="0"/>
    </w:pPr>
    <w:rPr>
      <w:rFonts w:ascii="Times New Roman" w:eastAsia="Times New Roman" w:hAnsi="Times New Roman" w:cs="Times New Roman"/>
      <w:b/>
      <w:bCs/>
      <w:color w:val="000000"/>
      <w:sz w:val="32"/>
      <w:szCs w:val="32"/>
    </w:rPr>
  </w:style>
  <w:style w:type="paragraph" w:styleId="2">
    <w:name w:val="heading 2"/>
    <w:basedOn w:val="a"/>
    <w:next w:val="a"/>
    <w:link w:val="20"/>
    <w:uiPriority w:val="9"/>
    <w:unhideWhenUsed/>
    <w:qFormat/>
    <w:rsid w:val="00C544CC"/>
    <w:pPr>
      <w:keepNext/>
      <w:keepLines/>
      <w:widowControl w:val="0"/>
      <w:spacing w:before="200" w:after="0" w:line="240" w:lineRule="auto"/>
      <w:outlineLvl w:val="1"/>
    </w:pPr>
    <w:rPr>
      <w:rFonts w:asciiTheme="majorHAnsi" w:eastAsiaTheme="majorEastAsia" w:hAnsiTheme="majorHAnsi" w:cstheme="majorBidi"/>
      <w:color w:val="4F81BD" w:themeColor="accent1"/>
      <w:sz w:val="26"/>
      <w:szCs w:val="26"/>
    </w:rPr>
  </w:style>
  <w:style w:type="paragraph" w:styleId="3">
    <w:name w:val="heading 3"/>
    <w:basedOn w:val="a"/>
    <w:next w:val="a"/>
    <w:link w:val="30"/>
    <w:uiPriority w:val="9"/>
    <w:unhideWhenUsed/>
    <w:qFormat/>
    <w:rsid w:val="00C544CC"/>
    <w:pPr>
      <w:keepNext/>
      <w:keepLines/>
      <w:widowControl w:val="0"/>
      <w:spacing w:before="200" w:after="0" w:line="240" w:lineRule="auto"/>
      <w:outlineLvl w:val="2"/>
    </w:pPr>
    <w:rPr>
      <w:rFonts w:asciiTheme="majorHAnsi" w:eastAsiaTheme="majorEastAsia" w:hAnsiTheme="majorHAnsi" w:cstheme="majorBidi"/>
      <w:color w:val="4F81BD" w:themeColor="accent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44CC"/>
    <w:rPr>
      <w:rFonts w:ascii="Times New Roman" w:eastAsia="Times New Roman" w:hAnsi="Times New Roman" w:cs="Times New Roman"/>
      <w:b/>
      <w:bCs/>
      <w:color w:val="000000"/>
      <w:sz w:val="32"/>
      <w:szCs w:val="32"/>
    </w:rPr>
  </w:style>
  <w:style w:type="character" w:customStyle="1" w:styleId="20">
    <w:name w:val="Заголовок 2 Знак"/>
    <w:basedOn w:val="a0"/>
    <w:link w:val="2"/>
    <w:uiPriority w:val="9"/>
    <w:rsid w:val="00C544CC"/>
    <w:rPr>
      <w:rFonts w:asciiTheme="majorHAnsi" w:eastAsiaTheme="majorEastAsia" w:hAnsiTheme="majorHAnsi" w:cstheme="majorBidi"/>
      <w:color w:val="4F81BD" w:themeColor="accent1"/>
      <w:sz w:val="26"/>
      <w:szCs w:val="26"/>
    </w:rPr>
  </w:style>
  <w:style w:type="character" w:customStyle="1" w:styleId="30">
    <w:name w:val="Заголовок 3 Знак"/>
    <w:basedOn w:val="a0"/>
    <w:link w:val="3"/>
    <w:uiPriority w:val="9"/>
    <w:rsid w:val="00C544CC"/>
    <w:rPr>
      <w:rFonts w:asciiTheme="majorHAnsi" w:eastAsiaTheme="majorEastAsia" w:hAnsiTheme="majorHAnsi" w:cstheme="majorBidi"/>
      <w:color w:val="4F81BD" w:themeColor="accent1"/>
      <w:sz w:val="28"/>
      <w:szCs w:val="28"/>
    </w:rPr>
  </w:style>
  <w:style w:type="table" w:styleId="a3">
    <w:name w:val="Table Grid"/>
    <w:basedOn w:val="a1"/>
    <w:uiPriority w:val="59"/>
    <w:rsid w:val="00C544CC"/>
    <w:pPr>
      <w:spacing w:after="0" w:line="240" w:lineRule="auto"/>
    </w:pPr>
    <w:rPr>
      <w:rFonts w:ascii="Times New Roman" w:eastAsiaTheme="minorHAnsi" w:hAnsi="Times New Roman" w:cs="Times New Roman"/>
      <w:color w:val="000000"/>
      <w:spacing w:val="90"/>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C544CC"/>
    <w:pPr>
      <w:widowControl w:val="0"/>
      <w:spacing w:after="0" w:line="240" w:lineRule="auto"/>
      <w:jc w:val="center"/>
    </w:pPr>
    <w:rPr>
      <w:rFonts w:ascii="Times New Roman" w:eastAsia="Times New Roman" w:hAnsi="Times New Roman" w:cs="Times New Roman"/>
      <w:color w:val="000000"/>
    </w:rPr>
  </w:style>
  <w:style w:type="character" w:customStyle="1" w:styleId="a5">
    <w:name w:val="Название Знак"/>
    <w:basedOn w:val="a0"/>
    <w:link w:val="a4"/>
    <w:rsid w:val="00C544CC"/>
    <w:rPr>
      <w:rFonts w:ascii="Times New Roman" w:eastAsia="Times New Roman" w:hAnsi="Times New Roman" w:cs="Times New Roman"/>
      <w:color w:val="000000"/>
    </w:rPr>
  </w:style>
  <w:style w:type="paragraph" w:styleId="a6">
    <w:name w:val="Balloon Text"/>
    <w:basedOn w:val="a"/>
    <w:link w:val="a7"/>
    <w:uiPriority w:val="99"/>
    <w:semiHidden/>
    <w:unhideWhenUsed/>
    <w:rsid w:val="00C544CC"/>
    <w:pPr>
      <w:widowControl w:val="0"/>
      <w:spacing w:after="0" w:line="240" w:lineRule="auto"/>
    </w:pPr>
    <w:rPr>
      <w:rFonts w:ascii="Tahoma" w:eastAsia="Times New Roman" w:hAnsi="Tahoma" w:cs="Tahoma"/>
      <w:b/>
      <w:bCs/>
      <w:color w:val="000000"/>
      <w:sz w:val="16"/>
      <w:szCs w:val="16"/>
    </w:rPr>
  </w:style>
  <w:style w:type="character" w:customStyle="1" w:styleId="a7">
    <w:name w:val="Текст выноски Знак"/>
    <w:basedOn w:val="a0"/>
    <w:link w:val="a6"/>
    <w:uiPriority w:val="99"/>
    <w:semiHidden/>
    <w:rsid w:val="00C544CC"/>
    <w:rPr>
      <w:rFonts w:ascii="Tahoma" w:eastAsia="Times New Roman" w:hAnsi="Tahoma" w:cs="Tahoma"/>
      <w:b/>
      <w:bCs/>
      <w:color w:val="000000"/>
      <w:sz w:val="16"/>
      <w:szCs w:val="16"/>
    </w:rPr>
  </w:style>
  <w:style w:type="paragraph" w:styleId="a8">
    <w:name w:val="header"/>
    <w:basedOn w:val="a"/>
    <w:link w:val="a9"/>
    <w:uiPriority w:val="99"/>
    <w:unhideWhenUsed/>
    <w:rsid w:val="00C544CC"/>
    <w:pPr>
      <w:widowControl w:val="0"/>
      <w:tabs>
        <w:tab w:val="center" w:pos="4677"/>
        <w:tab w:val="right" w:pos="9355"/>
      </w:tabs>
      <w:spacing w:after="0" w:line="240" w:lineRule="auto"/>
    </w:pPr>
    <w:rPr>
      <w:rFonts w:ascii="Times New Roman" w:eastAsia="Times New Roman" w:hAnsi="Times New Roman" w:cs="Times New Roman"/>
      <w:b/>
      <w:bCs/>
      <w:color w:val="000000"/>
      <w:sz w:val="28"/>
      <w:szCs w:val="28"/>
    </w:rPr>
  </w:style>
  <w:style w:type="character" w:customStyle="1" w:styleId="a9">
    <w:name w:val="Верхний колонтитул Знак"/>
    <w:basedOn w:val="a0"/>
    <w:link w:val="a8"/>
    <w:uiPriority w:val="99"/>
    <w:rsid w:val="00C544CC"/>
    <w:rPr>
      <w:rFonts w:ascii="Times New Roman" w:eastAsia="Times New Roman" w:hAnsi="Times New Roman" w:cs="Times New Roman"/>
      <w:b/>
      <w:bCs/>
      <w:color w:val="000000"/>
      <w:sz w:val="28"/>
      <w:szCs w:val="28"/>
    </w:rPr>
  </w:style>
  <w:style w:type="paragraph" w:styleId="aa">
    <w:name w:val="footer"/>
    <w:basedOn w:val="a"/>
    <w:link w:val="ab"/>
    <w:uiPriority w:val="99"/>
    <w:unhideWhenUsed/>
    <w:rsid w:val="00C544CC"/>
    <w:pPr>
      <w:widowControl w:val="0"/>
      <w:tabs>
        <w:tab w:val="center" w:pos="4677"/>
        <w:tab w:val="right" w:pos="9355"/>
      </w:tabs>
      <w:spacing w:after="0" w:line="240" w:lineRule="auto"/>
    </w:pPr>
    <w:rPr>
      <w:rFonts w:ascii="Times New Roman" w:eastAsia="Times New Roman" w:hAnsi="Times New Roman" w:cs="Times New Roman"/>
      <w:b/>
      <w:bCs/>
      <w:color w:val="000000"/>
      <w:sz w:val="28"/>
      <w:szCs w:val="28"/>
    </w:rPr>
  </w:style>
  <w:style w:type="character" w:customStyle="1" w:styleId="ab">
    <w:name w:val="Нижний колонтитул Знак"/>
    <w:basedOn w:val="a0"/>
    <w:link w:val="aa"/>
    <w:uiPriority w:val="99"/>
    <w:rsid w:val="00C544CC"/>
    <w:rPr>
      <w:rFonts w:ascii="Times New Roman" w:eastAsia="Times New Roman" w:hAnsi="Times New Roman" w:cs="Times New Roman"/>
      <w:b/>
      <w:bCs/>
      <w:color w:val="000000"/>
      <w:sz w:val="28"/>
      <w:szCs w:val="28"/>
    </w:rPr>
  </w:style>
  <w:style w:type="paragraph" w:customStyle="1" w:styleId="ac">
    <w:name w:val="Знак"/>
    <w:basedOn w:val="a"/>
    <w:rsid w:val="00C544CC"/>
    <w:pPr>
      <w:spacing w:before="100" w:beforeAutospacing="1" w:after="100" w:afterAutospacing="1" w:line="240" w:lineRule="auto"/>
    </w:pPr>
    <w:rPr>
      <w:rFonts w:ascii="Tahoma" w:eastAsia="Times New Roman" w:hAnsi="Tahoma" w:cs="Times New Roman"/>
      <w:b/>
      <w:bCs/>
      <w:sz w:val="20"/>
      <w:szCs w:val="20"/>
      <w:lang w:val="en-US" w:eastAsia="en-US"/>
    </w:rPr>
  </w:style>
  <w:style w:type="paragraph" w:styleId="ad">
    <w:name w:val="No Spacing"/>
    <w:uiPriority w:val="1"/>
    <w:qFormat/>
    <w:rsid w:val="00C544CC"/>
    <w:pPr>
      <w:spacing w:after="0" w:line="240" w:lineRule="auto"/>
    </w:pPr>
    <w:rPr>
      <w:rFonts w:ascii="Calibri" w:eastAsia="Calibri" w:hAnsi="Calibri" w:cs="Times New Roman"/>
      <w:b/>
      <w:bCs/>
      <w:lang w:eastAsia="en-US"/>
    </w:rPr>
  </w:style>
  <w:style w:type="character" w:customStyle="1" w:styleId="ae">
    <w:name w:val="Основной текст_"/>
    <w:link w:val="11"/>
    <w:rsid w:val="00C544CC"/>
    <w:rPr>
      <w:rFonts w:eastAsia="Times New Roman"/>
      <w:sz w:val="24"/>
      <w:szCs w:val="24"/>
      <w:shd w:val="clear" w:color="auto" w:fill="FFFFFF"/>
    </w:rPr>
  </w:style>
  <w:style w:type="paragraph" w:customStyle="1" w:styleId="11">
    <w:name w:val="Основной текст1"/>
    <w:basedOn w:val="a"/>
    <w:link w:val="ae"/>
    <w:rsid w:val="00C544CC"/>
    <w:pPr>
      <w:shd w:val="clear" w:color="auto" w:fill="FFFFFF"/>
      <w:spacing w:before="360" w:after="0" w:line="307" w:lineRule="exact"/>
      <w:jc w:val="both"/>
    </w:pPr>
    <w:rPr>
      <w:rFonts w:eastAsia="Times New Roman"/>
      <w:sz w:val="24"/>
      <w:szCs w:val="24"/>
    </w:rPr>
  </w:style>
  <w:style w:type="paragraph" w:customStyle="1" w:styleId="ConsPlusNormal">
    <w:name w:val="ConsPlusNormal"/>
    <w:rsid w:val="00C544CC"/>
    <w:pPr>
      <w:autoSpaceDE w:val="0"/>
      <w:autoSpaceDN w:val="0"/>
      <w:adjustRightInd w:val="0"/>
      <w:spacing w:after="0" w:line="240" w:lineRule="auto"/>
    </w:pPr>
    <w:rPr>
      <w:rFonts w:ascii="Arial" w:eastAsia="Times New Roman" w:hAnsi="Arial" w:cs="Arial"/>
      <w:b/>
      <w:bCs/>
      <w:sz w:val="20"/>
      <w:szCs w:val="20"/>
    </w:rPr>
  </w:style>
  <w:style w:type="character" w:styleId="af">
    <w:name w:val="Hyperlink"/>
    <w:uiPriority w:val="99"/>
    <w:unhideWhenUsed/>
    <w:rsid w:val="00C544CC"/>
    <w:rPr>
      <w:color w:val="0563C1"/>
      <w:u w:val="single"/>
    </w:rPr>
  </w:style>
  <w:style w:type="paragraph" w:customStyle="1" w:styleId="af0">
    <w:name w:val="Нормальный (таблица)"/>
    <w:basedOn w:val="a"/>
    <w:next w:val="a"/>
    <w:uiPriority w:val="99"/>
    <w:rsid w:val="00C544CC"/>
    <w:pPr>
      <w:widowControl w:val="0"/>
      <w:autoSpaceDE w:val="0"/>
      <w:autoSpaceDN w:val="0"/>
      <w:adjustRightInd w:val="0"/>
      <w:spacing w:after="0" w:line="240" w:lineRule="auto"/>
      <w:jc w:val="both"/>
    </w:pPr>
    <w:rPr>
      <w:rFonts w:ascii="Arial" w:hAnsi="Arial" w:cs="Arial"/>
      <w:sz w:val="24"/>
      <w:szCs w:val="24"/>
    </w:rPr>
  </w:style>
  <w:style w:type="paragraph" w:customStyle="1" w:styleId="af1">
    <w:name w:val="Прижатый влево"/>
    <w:basedOn w:val="a"/>
    <w:next w:val="a"/>
    <w:uiPriority w:val="99"/>
    <w:rsid w:val="00C544CC"/>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C544CC"/>
    <w:pPr>
      <w:widowControl w:val="0"/>
      <w:autoSpaceDE w:val="0"/>
      <w:autoSpaceDN w:val="0"/>
      <w:adjustRightInd w:val="0"/>
      <w:spacing w:after="0" w:line="240" w:lineRule="auto"/>
    </w:pPr>
    <w:rPr>
      <w:rFonts w:ascii="Calibri" w:hAnsi="Calibri" w:cs="Calibri"/>
      <w:b/>
      <w:bCs/>
    </w:rPr>
  </w:style>
  <w:style w:type="character" w:customStyle="1" w:styleId="af2">
    <w:name w:val="Цветовое выделение"/>
    <w:rsid w:val="004E6BD5"/>
    <w:rPr>
      <w:b/>
      <w:bCs/>
      <w:color w:val="000080"/>
      <w:sz w:val="22"/>
      <w:szCs w:val="22"/>
    </w:rPr>
  </w:style>
  <w:style w:type="paragraph" w:customStyle="1" w:styleId="ConsNormal">
    <w:name w:val="ConsNormal"/>
    <w:rsid w:val="004E6BD5"/>
    <w:pPr>
      <w:widowControl w:val="0"/>
      <w:snapToGrid w:val="0"/>
      <w:spacing w:after="0" w:line="240" w:lineRule="auto"/>
      <w:ind w:firstLine="720"/>
    </w:pPr>
    <w:rPr>
      <w:rFonts w:ascii="Arial" w:eastAsia="Times New Roman" w:hAnsi="Arial" w:cs="Times New Roman"/>
      <w:sz w:val="24"/>
      <w:szCs w:val="20"/>
    </w:rPr>
  </w:style>
  <w:style w:type="paragraph" w:customStyle="1" w:styleId="ConsNonformat">
    <w:name w:val="ConsNonformat"/>
    <w:rsid w:val="004E6BD5"/>
    <w:pPr>
      <w:widowControl w:val="0"/>
      <w:snapToGrid w:val="0"/>
      <w:spacing w:after="0" w:line="240" w:lineRule="auto"/>
    </w:pPr>
    <w:rPr>
      <w:rFonts w:ascii="Courier New" w:eastAsia="Times New Roman" w:hAnsi="Courier New" w:cs="Times New Roman"/>
      <w:sz w:val="20"/>
      <w:szCs w:val="20"/>
    </w:rPr>
  </w:style>
  <w:style w:type="paragraph" w:styleId="af3">
    <w:name w:val="List Paragraph"/>
    <w:basedOn w:val="a"/>
    <w:uiPriority w:val="34"/>
    <w:qFormat/>
    <w:rsid w:val="004E6BD5"/>
    <w:pPr>
      <w:ind w:left="720"/>
      <w:contextualSpacing/>
    </w:pPr>
  </w:style>
  <w:style w:type="character" w:customStyle="1" w:styleId="af4">
    <w:name w:val="Гипертекстовая ссылка"/>
    <w:basedOn w:val="a0"/>
    <w:uiPriority w:val="99"/>
    <w:rsid w:val="001F6657"/>
    <w:rPr>
      <w:b/>
      <w:bCs/>
      <w:color w:val="106BBE"/>
    </w:rPr>
  </w:style>
</w:styles>
</file>

<file path=word/webSettings.xml><?xml version="1.0" encoding="utf-8"?>
<w:webSettings xmlns:r="http://schemas.openxmlformats.org/officeDocument/2006/relationships" xmlns:w="http://schemas.openxmlformats.org/wordprocessingml/2006/main">
  <w:divs>
    <w:div w:id="28450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mamadysh.tatarsta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30DF123178C828815F871ED8BFD56B1B37F284DC4D14DCE6DFBEC055156DCF05B5rD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D1E8C-4C2F-4348-9120-D1CC50839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827</Words>
  <Characters>4719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19</cp:revision>
  <cp:lastPrinted>2014-01-22T07:57:00Z</cp:lastPrinted>
  <dcterms:created xsi:type="dcterms:W3CDTF">2014-01-05T05:55:00Z</dcterms:created>
  <dcterms:modified xsi:type="dcterms:W3CDTF">2014-01-29T13:06:00Z</dcterms:modified>
</cp:coreProperties>
</file>